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7751" w14:textId="32D41ED9" w:rsidR="00B37E9E" w:rsidRPr="00B37E9E" w:rsidRDefault="00B37E9E" w:rsidP="00B37E9E">
      <w:pPr>
        <w:pStyle w:val="Kop1"/>
        <w:rPr>
          <w:snapToGrid w:val="0"/>
          <w:lang w:eastAsia="nl-NL"/>
        </w:rPr>
      </w:pPr>
      <w:bookmarkStart w:id="0" w:name="_Toc436740706"/>
      <w:r w:rsidRPr="00B37E9E">
        <w:rPr>
          <w:snapToGrid w:val="0"/>
          <w:lang w:eastAsia="nl-NL"/>
        </w:rPr>
        <w:t>VOORBEELD BEROEP</w:t>
      </w:r>
      <w:r w:rsidR="00DF0760">
        <w:rPr>
          <w:snapToGrid w:val="0"/>
          <w:lang w:eastAsia="nl-NL"/>
        </w:rPr>
        <w:t>ING</w:t>
      </w:r>
      <w:r w:rsidRPr="00B37E9E">
        <w:rPr>
          <w:snapToGrid w:val="0"/>
          <w:lang w:eastAsia="nl-NL"/>
        </w:rPr>
        <w:t>SBRIEF</w:t>
      </w:r>
      <w:bookmarkEnd w:id="0"/>
    </w:p>
    <w:p w14:paraId="5BF4305C" w14:textId="30CED354" w:rsidR="00B37E9E" w:rsidRPr="00EA7602" w:rsidRDefault="00B37E9E" w:rsidP="00B37E9E">
      <w:pPr>
        <w:rPr>
          <w:i/>
          <w:lang w:eastAsia="nl-NL"/>
        </w:rPr>
      </w:pPr>
      <w:r w:rsidRPr="00EA7602">
        <w:rPr>
          <w:i/>
          <w:lang w:eastAsia="nl-NL"/>
        </w:rPr>
        <w:t>Een beroep</w:t>
      </w:r>
      <w:r w:rsidR="00DF0760">
        <w:rPr>
          <w:i/>
          <w:lang w:eastAsia="nl-NL"/>
        </w:rPr>
        <w:t>ing</w:t>
      </w:r>
      <w:r w:rsidRPr="00EA7602">
        <w:rPr>
          <w:i/>
          <w:lang w:eastAsia="nl-NL"/>
        </w:rPr>
        <w:t>sbrief is een brief met een eigen karakter passend bij de gemeente die beroept. Dit voorbeeld kan als leidraad worden gebruikt.</w:t>
      </w:r>
    </w:p>
    <w:p w14:paraId="41F01805" w14:textId="77777777" w:rsidR="00B37E9E" w:rsidRPr="00B37E9E" w:rsidRDefault="00B37E9E" w:rsidP="00B37E9E">
      <w:pPr>
        <w:rPr>
          <w:rFonts w:cs="Arial"/>
          <w:color w:val="000000"/>
          <w:lang w:eastAsia="nl-NL"/>
        </w:rPr>
      </w:pPr>
    </w:p>
    <w:p w14:paraId="32D64AD7" w14:textId="77777777" w:rsidR="00B37E9E" w:rsidRPr="00B37E9E" w:rsidRDefault="00B37E9E" w:rsidP="00B37E9E">
      <w:pPr>
        <w:rPr>
          <w:rFonts w:cs="Arial"/>
          <w:color w:val="000000"/>
          <w:lang w:eastAsia="nl-NL"/>
        </w:rPr>
      </w:pPr>
    </w:p>
    <w:p w14:paraId="6201D778" w14:textId="3849E249" w:rsidR="00B37E9E" w:rsidRPr="00B37E9E" w:rsidRDefault="008B0CCC" w:rsidP="00B37E9E">
      <w:pPr>
        <w:rPr>
          <w:rFonts w:cs="Arial"/>
          <w:color w:val="000000"/>
          <w:lang w:eastAsia="nl-NL"/>
        </w:rPr>
      </w:pPr>
      <w:r>
        <w:rPr>
          <w:rFonts w:cs="Arial"/>
          <w:color w:val="000000"/>
          <w:lang w:eastAsia="nl-NL"/>
        </w:rPr>
        <w:t xml:space="preserve">NEDERLANDSE </w:t>
      </w:r>
      <w:r w:rsidR="00B37E9E" w:rsidRPr="00B37E9E">
        <w:rPr>
          <w:rFonts w:cs="Arial"/>
          <w:color w:val="000000"/>
          <w:lang w:eastAsia="nl-NL"/>
        </w:rPr>
        <w:t>GEREFORMEERDE KERK</w:t>
      </w:r>
    </w:p>
    <w:p w14:paraId="7BB40DBA" w14:textId="77777777" w:rsidR="00B37E9E" w:rsidRPr="00B37E9E" w:rsidRDefault="00B37E9E" w:rsidP="00B37E9E">
      <w:pPr>
        <w:rPr>
          <w:rFonts w:cs="Arial"/>
          <w:color w:val="000000"/>
          <w:lang w:eastAsia="nl-NL"/>
        </w:rPr>
      </w:pPr>
      <w:r w:rsidRPr="00B37E9E">
        <w:rPr>
          <w:rFonts w:cs="Arial"/>
          <w:color w:val="000000"/>
          <w:lang w:eastAsia="nl-NL"/>
        </w:rPr>
        <w:t>Scriba : ……………….</w:t>
      </w:r>
    </w:p>
    <w:p w14:paraId="457F916E" w14:textId="77777777" w:rsidR="00B37E9E" w:rsidRPr="00B37E9E" w:rsidRDefault="00B37E9E" w:rsidP="00B37E9E">
      <w:pPr>
        <w:rPr>
          <w:rFonts w:cs="Arial"/>
          <w:color w:val="000000"/>
          <w:lang w:eastAsia="nl-NL"/>
        </w:rPr>
      </w:pPr>
      <w:r w:rsidRPr="00B37E9E">
        <w:rPr>
          <w:rFonts w:cs="Arial"/>
          <w:color w:val="000000"/>
          <w:lang w:eastAsia="nl-NL"/>
        </w:rPr>
        <w:t>Adres  : ……………….</w:t>
      </w:r>
    </w:p>
    <w:p w14:paraId="49FB025A" w14:textId="77777777" w:rsidR="00B37E9E" w:rsidRPr="00B37E9E" w:rsidRDefault="00B37E9E" w:rsidP="00B37E9E">
      <w:pPr>
        <w:rPr>
          <w:rFonts w:cs="Arial"/>
          <w:color w:val="000000"/>
          <w:lang w:eastAsia="nl-NL"/>
        </w:rPr>
      </w:pPr>
      <w:r w:rsidRPr="00B37E9E">
        <w:rPr>
          <w:rFonts w:cs="Arial"/>
          <w:color w:val="000000"/>
          <w:lang w:eastAsia="nl-NL"/>
        </w:rPr>
        <w:t>Plaats  : ……………….</w:t>
      </w:r>
    </w:p>
    <w:p w14:paraId="3D9604EC" w14:textId="77777777" w:rsidR="00B37E9E" w:rsidRPr="00B37E9E" w:rsidRDefault="00B37E9E" w:rsidP="00B37E9E">
      <w:pPr>
        <w:rPr>
          <w:rFonts w:cs="Arial"/>
          <w:color w:val="000000"/>
          <w:lang w:eastAsia="nl-NL"/>
        </w:rPr>
      </w:pPr>
    </w:p>
    <w:p w14:paraId="3F479D7D" w14:textId="77777777" w:rsidR="00B37E9E" w:rsidRPr="00B37E9E" w:rsidRDefault="00B37E9E" w:rsidP="00B37E9E">
      <w:pPr>
        <w:rPr>
          <w:rFonts w:cs="Arial"/>
          <w:color w:val="000000"/>
          <w:lang w:eastAsia="nl-NL"/>
        </w:rPr>
      </w:pPr>
      <w:r w:rsidRPr="00B37E9E">
        <w:rPr>
          <w:rFonts w:cs="Arial"/>
          <w:color w:val="000000"/>
          <w:lang w:eastAsia="nl-NL"/>
        </w:rPr>
        <w:t xml:space="preserve">Aan de weleerwaarde heer </w:t>
      </w:r>
    </w:p>
    <w:p w14:paraId="39719063" w14:textId="77777777" w:rsidR="00B37E9E" w:rsidRPr="00B37E9E" w:rsidRDefault="00B37E9E" w:rsidP="00B37E9E">
      <w:pPr>
        <w:rPr>
          <w:rFonts w:cs="Arial"/>
          <w:color w:val="000000"/>
          <w:lang w:eastAsia="nl-NL"/>
        </w:rPr>
      </w:pPr>
      <w:r w:rsidRPr="00B37E9E">
        <w:rPr>
          <w:rFonts w:cs="Arial"/>
          <w:color w:val="000000"/>
          <w:lang w:eastAsia="nl-NL"/>
        </w:rPr>
        <w:t>Ds. ………………………</w:t>
      </w:r>
    </w:p>
    <w:p w14:paraId="54BD06D9" w14:textId="77777777" w:rsidR="00B37E9E" w:rsidRPr="00B37E9E" w:rsidRDefault="00B37E9E" w:rsidP="00B37E9E">
      <w:pPr>
        <w:rPr>
          <w:rFonts w:cs="Arial"/>
          <w:color w:val="000000"/>
          <w:lang w:eastAsia="nl-NL"/>
        </w:rPr>
      </w:pPr>
      <w:r w:rsidRPr="00B37E9E">
        <w:rPr>
          <w:rFonts w:cs="Arial"/>
          <w:color w:val="000000"/>
          <w:lang w:eastAsia="nl-NL"/>
        </w:rPr>
        <w:t>…………………………..</w:t>
      </w:r>
    </w:p>
    <w:p w14:paraId="72BC8759" w14:textId="77777777" w:rsidR="00B37E9E" w:rsidRPr="00B37E9E" w:rsidRDefault="00B37E9E" w:rsidP="00B37E9E">
      <w:pPr>
        <w:rPr>
          <w:rFonts w:cs="Arial"/>
          <w:color w:val="000000"/>
          <w:lang w:eastAsia="nl-NL"/>
        </w:rPr>
      </w:pPr>
      <w:r w:rsidRPr="00B37E9E">
        <w:rPr>
          <w:rFonts w:cs="Arial"/>
          <w:color w:val="000000"/>
          <w:lang w:eastAsia="nl-NL"/>
        </w:rPr>
        <w:t>…………………………..</w:t>
      </w:r>
    </w:p>
    <w:p w14:paraId="45A15D57" w14:textId="77777777" w:rsidR="00B37E9E" w:rsidRPr="00B37E9E" w:rsidRDefault="00B37E9E" w:rsidP="00B37E9E">
      <w:pPr>
        <w:rPr>
          <w:rFonts w:cs="Arial"/>
          <w:color w:val="000000"/>
          <w:lang w:eastAsia="nl-NL"/>
        </w:rPr>
      </w:pPr>
    </w:p>
    <w:p w14:paraId="5A869DC2" w14:textId="77777777" w:rsidR="00B37E9E" w:rsidRPr="00B37E9E" w:rsidRDefault="00B37E9E" w:rsidP="00B37E9E">
      <w:pPr>
        <w:rPr>
          <w:rFonts w:cs="Arial"/>
          <w:color w:val="000000"/>
          <w:lang w:eastAsia="nl-NL"/>
        </w:rPr>
      </w:pPr>
      <w:r w:rsidRPr="00B37E9E">
        <w:rPr>
          <w:rFonts w:cs="Arial"/>
          <w:color w:val="000000"/>
          <w:lang w:eastAsia="nl-NL"/>
        </w:rPr>
        <w:t>……………….., ………….. 20..</w:t>
      </w:r>
    </w:p>
    <w:p w14:paraId="795EFC6E" w14:textId="77777777" w:rsidR="00B37E9E" w:rsidRPr="00B37E9E" w:rsidRDefault="00B37E9E" w:rsidP="00B37E9E">
      <w:pPr>
        <w:rPr>
          <w:rFonts w:cs="Arial"/>
          <w:color w:val="000000"/>
          <w:lang w:eastAsia="nl-NL"/>
        </w:rPr>
      </w:pPr>
    </w:p>
    <w:p w14:paraId="4C0709D0" w14:textId="77777777" w:rsidR="00B37E9E" w:rsidRPr="00B37E9E" w:rsidRDefault="00B37E9E" w:rsidP="00B37E9E">
      <w:pPr>
        <w:rPr>
          <w:rFonts w:cs="Arial"/>
          <w:color w:val="000000"/>
          <w:lang w:eastAsia="nl-NL"/>
        </w:rPr>
      </w:pPr>
      <w:r w:rsidRPr="00B37E9E">
        <w:rPr>
          <w:rFonts w:cs="Arial"/>
          <w:color w:val="000000"/>
          <w:lang w:eastAsia="nl-NL"/>
        </w:rPr>
        <w:t>Geachte ds. ………………,</w:t>
      </w:r>
    </w:p>
    <w:p w14:paraId="45104229" w14:textId="77777777" w:rsidR="00B37E9E" w:rsidRPr="00B37E9E" w:rsidRDefault="00B37E9E" w:rsidP="00B37E9E">
      <w:pPr>
        <w:rPr>
          <w:rFonts w:cs="Arial"/>
          <w:color w:val="000000"/>
          <w:lang w:eastAsia="nl-NL"/>
        </w:rPr>
      </w:pPr>
    </w:p>
    <w:p w14:paraId="1BC6F151" w14:textId="1944B7C6" w:rsidR="00B37E9E" w:rsidRPr="00B37E9E" w:rsidRDefault="00B37E9E" w:rsidP="00B37E9E">
      <w:pPr>
        <w:rPr>
          <w:rFonts w:cs="Arial"/>
          <w:color w:val="000000"/>
          <w:lang w:eastAsia="nl-NL"/>
        </w:rPr>
      </w:pPr>
      <w:r w:rsidRPr="00B37E9E">
        <w:rPr>
          <w:rFonts w:cs="Arial"/>
          <w:color w:val="000000"/>
          <w:lang w:eastAsia="nl-NL"/>
        </w:rPr>
        <w:t xml:space="preserve">Zoals bekend is onze gemeente op dit moment vacant. Onze predikant, ds ……… heeft het beroep aangenomen naar de </w:t>
      </w:r>
      <w:r w:rsidR="008B0CCC">
        <w:rPr>
          <w:rFonts w:cs="Arial"/>
          <w:color w:val="000000"/>
          <w:lang w:eastAsia="nl-NL"/>
        </w:rPr>
        <w:t xml:space="preserve">Nederlandse </w:t>
      </w:r>
      <w:r w:rsidRPr="00B37E9E">
        <w:rPr>
          <w:rFonts w:cs="Arial"/>
          <w:color w:val="000000"/>
          <w:lang w:eastAsia="nl-NL"/>
        </w:rPr>
        <w:t>Gereformeerde Kerk te ………… per ………. 20.. .</w:t>
      </w:r>
    </w:p>
    <w:p w14:paraId="3A2482C6" w14:textId="77777777" w:rsidR="00B37E9E" w:rsidRPr="00B37E9E" w:rsidRDefault="00B37E9E" w:rsidP="00B37E9E">
      <w:pPr>
        <w:rPr>
          <w:rFonts w:cs="Arial"/>
          <w:color w:val="000000"/>
          <w:lang w:eastAsia="nl-NL"/>
        </w:rPr>
      </w:pPr>
    </w:p>
    <w:p w14:paraId="25B9B14F" w14:textId="116E2602" w:rsidR="00B37E9E" w:rsidRPr="00B37E9E" w:rsidRDefault="00B37E9E" w:rsidP="00B37E9E">
      <w:pPr>
        <w:rPr>
          <w:rFonts w:cs="Arial"/>
          <w:color w:val="000000"/>
          <w:lang w:eastAsia="nl-NL"/>
        </w:rPr>
      </w:pPr>
      <w:r w:rsidRPr="00B37E9E">
        <w:rPr>
          <w:rFonts w:cs="Arial"/>
          <w:color w:val="000000"/>
          <w:lang w:eastAsia="nl-NL"/>
        </w:rPr>
        <w:t xml:space="preserve">Het door een </w:t>
      </w:r>
      <w:r w:rsidR="00FA58D8">
        <w:rPr>
          <w:rFonts w:cs="Arial"/>
          <w:color w:val="000000"/>
          <w:lang w:eastAsia="nl-NL"/>
        </w:rPr>
        <w:t>beroepingsco</w:t>
      </w:r>
      <w:r w:rsidRPr="00B37E9E">
        <w:rPr>
          <w:rFonts w:cs="Arial"/>
          <w:color w:val="000000"/>
          <w:lang w:eastAsia="nl-NL"/>
        </w:rPr>
        <w:t>mmissie uitgebrachte rapport is op onze kerkenraadsvergadering besproken.</w:t>
      </w:r>
      <w:r>
        <w:rPr>
          <w:rFonts w:cs="Arial"/>
          <w:color w:val="000000"/>
          <w:lang w:eastAsia="nl-NL"/>
        </w:rPr>
        <w:t xml:space="preserve"> </w:t>
      </w:r>
      <w:r w:rsidRPr="00B37E9E">
        <w:rPr>
          <w:rFonts w:cs="Arial"/>
          <w:color w:val="000000"/>
          <w:lang w:eastAsia="nl-NL"/>
        </w:rPr>
        <w:t>Op een vergadering van de kerkenraad met de gemeente op ………. 20.. hebben we u voorgedragen als te beroepen predikant voor onze gemeente. Met (grote) meerderheid van stemmen heeft de gemeente instemming betuigd met deze voordracht. De uitslag van deze stemming hebben we u reeds telefonisch meegedeeld.</w:t>
      </w:r>
    </w:p>
    <w:p w14:paraId="5FD3F332" w14:textId="77777777" w:rsidR="00B37E9E" w:rsidRPr="00B37E9E" w:rsidRDefault="00B37E9E" w:rsidP="00B37E9E">
      <w:pPr>
        <w:rPr>
          <w:rFonts w:cs="Arial"/>
          <w:color w:val="000000"/>
          <w:lang w:eastAsia="nl-NL"/>
        </w:rPr>
      </w:pPr>
    </w:p>
    <w:p w14:paraId="6125BAA6" w14:textId="77777777" w:rsidR="00B37E9E" w:rsidRPr="00B37E9E" w:rsidRDefault="00B37E9E" w:rsidP="00B37E9E">
      <w:pPr>
        <w:rPr>
          <w:rFonts w:cs="Arial"/>
          <w:color w:val="000000"/>
          <w:lang w:eastAsia="nl-NL"/>
        </w:rPr>
      </w:pPr>
      <w:r w:rsidRPr="00B37E9E">
        <w:rPr>
          <w:rFonts w:cs="Arial"/>
          <w:color w:val="000000"/>
          <w:lang w:eastAsia="nl-NL"/>
        </w:rPr>
        <w:t>Met blijdschap stellen we u nu door middel van deze brief op de hoogte van dit op u uitgebrachte beroep.</w:t>
      </w:r>
    </w:p>
    <w:p w14:paraId="7F766B4F" w14:textId="77777777" w:rsidR="00B37E9E" w:rsidRPr="00B37E9E" w:rsidRDefault="00B37E9E" w:rsidP="00B37E9E">
      <w:pPr>
        <w:rPr>
          <w:rFonts w:cs="Arial"/>
          <w:color w:val="000000"/>
          <w:lang w:eastAsia="nl-NL"/>
        </w:rPr>
      </w:pPr>
    </w:p>
    <w:p w14:paraId="7CFFC34F" w14:textId="77777777" w:rsidR="00B37E9E" w:rsidRPr="00B37E9E" w:rsidRDefault="00B37E9E" w:rsidP="00B37E9E">
      <w:pPr>
        <w:rPr>
          <w:rFonts w:cs="Arial"/>
          <w:color w:val="000000"/>
          <w:lang w:eastAsia="nl-NL"/>
        </w:rPr>
      </w:pPr>
      <w:r w:rsidRPr="00B37E9E">
        <w:rPr>
          <w:rFonts w:cs="Arial"/>
          <w:color w:val="000000"/>
          <w:lang w:eastAsia="nl-NL"/>
        </w:rPr>
        <w:t>In onze gemeentevergadering hebben we gebeden of God u de vrijmoedigheid mag en kan geven om in positieve zin op dit beroep te reageren.</w:t>
      </w:r>
    </w:p>
    <w:p w14:paraId="7AF4B996" w14:textId="77777777" w:rsidR="00B37E9E" w:rsidRPr="00B37E9E" w:rsidRDefault="00B37E9E" w:rsidP="00B37E9E">
      <w:pPr>
        <w:rPr>
          <w:rFonts w:cs="Arial"/>
          <w:color w:val="000000"/>
          <w:lang w:eastAsia="nl-NL"/>
        </w:rPr>
      </w:pPr>
      <w:r w:rsidRPr="00B37E9E">
        <w:rPr>
          <w:rFonts w:cs="Arial"/>
          <w:color w:val="000000"/>
          <w:lang w:eastAsia="nl-NL"/>
        </w:rPr>
        <w:t>Graag zullen we verder met u afstemmen onder welke condities u gehoor kunt geven en per welke datum, ook in overleg met uw huidige gemeente, een eventuele aanvaarding van dit beroep geëffectueerd kan worden.</w:t>
      </w:r>
    </w:p>
    <w:p w14:paraId="1980B47E" w14:textId="77777777" w:rsidR="00B37E9E" w:rsidRPr="00B37E9E" w:rsidRDefault="00B37E9E" w:rsidP="00B37E9E">
      <w:pPr>
        <w:rPr>
          <w:rFonts w:cs="Arial"/>
          <w:color w:val="000000"/>
          <w:lang w:eastAsia="nl-NL"/>
        </w:rPr>
      </w:pPr>
    </w:p>
    <w:p w14:paraId="79990921" w14:textId="68B2D278" w:rsidR="00B37E9E" w:rsidRPr="00B37E9E" w:rsidRDefault="00B37E9E" w:rsidP="00B37E9E">
      <w:pPr>
        <w:rPr>
          <w:rFonts w:cs="Arial"/>
          <w:color w:val="000000"/>
          <w:lang w:eastAsia="nl-NL"/>
        </w:rPr>
      </w:pPr>
      <w:bookmarkStart w:id="1" w:name="_Hlk153203260"/>
      <w:r w:rsidRPr="00B37E9E">
        <w:rPr>
          <w:rFonts w:cs="Arial"/>
          <w:color w:val="000000"/>
          <w:lang w:eastAsia="nl-NL"/>
        </w:rPr>
        <w:t xml:space="preserve">Door u te beroepen aanvaardt de </w:t>
      </w:r>
      <w:r w:rsidR="00A22626">
        <w:rPr>
          <w:rFonts w:cs="Arial"/>
          <w:color w:val="000000"/>
          <w:lang w:eastAsia="nl-NL"/>
        </w:rPr>
        <w:t xml:space="preserve">Nederlandse </w:t>
      </w:r>
      <w:r w:rsidRPr="00B37E9E">
        <w:rPr>
          <w:rFonts w:cs="Arial"/>
          <w:color w:val="000000"/>
          <w:lang w:eastAsia="nl-NL"/>
        </w:rPr>
        <w:t xml:space="preserve">Gereformeerde Kerk te ………. de verantwoordelijkheid, dat zij u en uw gezin overeenkomstig de Schrift (1 Kor. 9:14) en de Kerkorde (Art. </w:t>
      </w:r>
      <w:r w:rsidR="000832C3">
        <w:rPr>
          <w:rFonts w:cs="Arial"/>
          <w:color w:val="000000"/>
          <w:lang w:eastAsia="nl-NL"/>
        </w:rPr>
        <w:t>B</w:t>
      </w:r>
      <w:r w:rsidR="00675593">
        <w:rPr>
          <w:rFonts w:cs="Arial"/>
          <w:color w:val="000000"/>
          <w:lang w:eastAsia="nl-NL"/>
        </w:rPr>
        <w:t>6</w:t>
      </w:r>
      <w:r w:rsidRPr="00B37E9E">
        <w:rPr>
          <w:rFonts w:cs="Arial"/>
          <w:color w:val="000000"/>
          <w:lang w:eastAsia="nl-NL"/>
        </w:rPr>
        <w:t>) naar behoren zullen onderhouden.</w:t>
      </w:r>
    </w:p>
    <w:bookmarkEnd w:id="1"/>
    <w:p w14:paraId="7F004280" w14:textId="77777777" w:rsidR="00B37E9E" w:rsidRPr="00B37E9E" w:rsidRDefault="00B37E9E" w:rsidP="00B37E9E">
      <w:pPr>
        <w:rPr>
          <w:rFonts w:cs="Arial"/>
          <w:color w:val="000000"/>
          <w:lang w:eastAsia="nl-NL"/>
        </w:rPr>
      </w:pPr>
    </w:p>
    <w:p w14:paraId="48043118" w14:textId="77777777" w:rsidR="00B37E9E" w:rsidRPr="00B37E9E" w:rsidRDefault="00B37E9E" w:rsidP="00B37E9E">
      <w:pPr>
        <w:rPr>
          <w:rFonts w:cs="Arial"/>
          <w:color w:val="000000"/>
          <w:lang w:eastAsia="nl-NL"/>
        </w:rPr>
      </w:pPr>
      <w:r w:rsidRPr="00B37E9E">
        <w:rPr>
          <w:rFonts w:cs="Arial"/>
          <w:color w:val="000000"/>
          <w:lang w:eastAsia="nl-NL"/>
        </w:rPr>
        <w:t>De materiële regelingen predikanten, jaarlijks uitgegeven door Steunpunt Kerk</w:t>
      </w:r>
      <w:r w:rsidRPr="00B37E9E">
        <w:rPr>
          <w:rFonts w:cs="Arial"/>
          <w:i/>
          <w:color w:val="000000"/>
          <w:lang w:eastAsia="nl-NL"/>
        </w:rPr>
        <w:t>en</w:t>
      </w:r>
      <w:r w:rsidRPr="00B37E9E">
        <w:rPr>
          <w:rFonts w:cs="Arial"/>
          <w:color w:val="000000"/>
          <w:lang w:eastAsia="nl-NL"/>
        </w:rPr>
        <w:t>werk, zijn integraal van toepassing (als bijlage bijgesloten).</w:t>
      </w:r>
    </w:p>
    <w:p w14:paraId="63DC44A7" w14:textId="77777777" w:rsidR="00B37E9E" w:rsidRPr="00B37E9E" w:rsidRDefault="00B37E9E" w:rsidP="00B37E9E">
      <w:pPr>
        <w:rPr>
          <w:rFonts w:cs="Arial"/>
          <w:color w:val="000000"/>
          <w:lang w:eastAsia="nl-NL"/>
        </w:rPr>
      </w:pPr>
      <w:r w:rsidRPr="00B37E9E">
        <w:rPr>
          <w:rFonts w:cs="Arial"/>
          <w:color w:val="000000"/>
          <w:lang w:eastAsia="nl-NL"/>
        </w:rPr>
        <w:t xml:space="preserve">of </w:t>
      </w:r>
    </w:p>
    <w:p w14:paraId="53417F46" w14:textId="57B362E7" w:rsidR="00675593" w:rsidRPr="00675593" w:rsidRDefault="00675593" w:rsidP="00675593">
      <w:pPr>
        <w:rPr>
          <w:rFonts w:cs="Arial"/>
          <w:color w:val="000000"/>
          <w:lang w:eastAsia="nl-NL"/>
        </w:rPr>
      </w:pPr>
      <w:r w:rsidRPr="00675593">
        <w:rPr>
          <w:rFonts w:cs="Arial"/>
          <w:color w:val="000000"/>
          <w:lang w:eastAsia="nl-NL"/>
        </w:rPr>
        <w:t xml:space="preserve">De </w:t>
      </w:r>
      <w:r>
        <w:rPr>
          <w:rFonts w:cs="Arial"/>
          <w:color w:val="000000"/>
          <w:lang w:eastAsia="nl-NL"/>
        </w:rPr>
        <w:t>M</w:t>
      </w:r>
      <w:r w:rsidRPr="00675593">
        <w:rPr>
          <w:rFonts w:cs="Arial"/>
          <w:color w:val="000000"/>
          <w:lang w:eastAsia="nl-NL"/>
        </w:rPr>
        <w:t xml:space="preserve">ateriële </w:t>
      </w:r>
      <w:r>
        <w:rPr>
          <w:rFonts w:cs="Arial"/>
          <w:color w:val="000000"/>
          <w:lang w:eastAsia="nl-NL"/>
        </w:rPr>
        <w:t>R</w:t>
      </w:r>
      <w:r w:rsidRPr="00675593">
        <w:rPr>
          <w:rFonts w:cs="Arial"/>
          <w:color w:val="000000"/>
          <w:lang w:eastAsia="nl-NL"/>
        </w:rPr>
        <w:t xml:space="preserve">egeling </w:t>
      </w:r>
      <w:r>
        <w:rPr>
          <w:rFonts w:cs="Arial"/>
          <w:color w:val="000000"/>
          <w:lang w:eastAsia="nl-NL"/>
        </w:rPr>
        <w:t>P</w:t>
      </w:r>
      <w:r w:rsidRPr="00675593">
        <w:rPr>
          <w:rFonts w:cs="Arial"/>
          <w:color w:val="000000"/>
          <w:lang w:eastAsia="nl-NL"/>
        </w:rPr>
        <w:t xml:space="preserve">redikanten </w:t>
      </w:r>
      <w:r>
        <w:rPr>
          <w:rFonts w:cs="Arial"/>
          <w:color w:val="000000"/>
          <w:lang w:eastAsia="nl-NL"/>
        </w:rPr>
        <w:t xml:space="preserve">(MRP) </w:t>
      </w:r>
      <w:r w:rsidRPr="00675593">
        <w:rPr>
          <w:rFonts w:cs="Arial"/>
          <w:color w:val="000000"/>
          <w:lang w:eastAsia="nl-NL"/>
        </w:rPr>
        <w:t xml:space="preserve">en het rekenmodel </w:t>
      </w:r>
      <w:r>
        <w:rPr>
          <w:rFonts w:cs="Arial"/>
          <w:color w:val="000000"/>
          <w:lang w:eastAsia="nl-NL"/>
        </w:rPr>
        <w:t xml:space="preserve">MRP </w:t>
      </w:r>
      <w:r w:rsidRPr="00675593">
        <w:rPr>
          <w:rFonts w:cs="Arial"/>
          <w:color w:val="000000"/>
          <w:lang w:eastAsia="nl-NL"/>
        </w:rPr>
        <w:t>20</w:t>
      </w:r>
      <w:r>
        <w:rPr>
          <w:rFonts w:cs="Arial"/>
          <w:color w:val="000000"/>
          <w:lang w:eastAsia="nl-NL"/>
        </w:rPr>
        <w:t>..</w:t>
      </w:r>
      <w:r w:rsidRPr="00675593">
        <w:rPr>
          <w:rFonts w:cs="Arial"/>
          <w:color w:val="000000"/>
          <w:lang w:eastAsia="nl-NL"/>
        </w:rPr>
        <w:t>, jaarlijks uitgegeven door Steunpunt Kerk</w:t>
      </w:r>
      <w:r w:rsidRPr="00675593">
        <w:rPr>
          <w:rFonts w:cs="Arial"/>
          <w:i/>
          <w:color w:val="000000"/>
          <w:lang w:eastAsia="nl-NL"/>
        </w:rPr>
        <w:t>en</w:t>
      </w:r>
      <w:r w:rsidRPr="00675593">
        <w:rPr>
          <w:rFonts w:cs="Arial"/>
          <w:color w:val="000000"/>
          <w:lang w:eastAsia="nl-NL"/>
        </w:rPr>
        <w:t>werk, zijn als volgt uitgewerkt:</w:t>
      </w:r>
    </w:p>
    <w:p w14:paraId="12BC8CEE" w14:textId="77777777" w:rsidR="00675593" w:rsidRPr="00675593" w:rsidRDefault="00675593" w:rsidP="00675593">
      <w:pPr>
        <w:rPr>
          <w:rFonts w:cs="Arial"/>
          <w:color w:val="000000"/>
          <w:lang w:eastAsia="nl-NL"/>
        </w:rPr>
      </w:pPr>
      <w:r w:rsidRPr="00675593">
        <w:rPr>
          <w:rFonts w:cs="Arial"/>
          <w:color w:val="000000"/>
          <w:lang w:eastAsia="nl-NL"/>
        </w:rPr>
        <w:t>Uw traktement is op basis van het ledenaantal &lt;&gt; is vastgesteld op &lt;bedrag&gt; bruto per maand. Naast dit traktement zullen wij de overige vergoedingen betalen, zoals deze zijn weergegeven in het rekenmodel MRP 20... De berekening van het traktement en de overige vergoedingen treft u in de bijgevoegde bijlage.</w:t>
      </w:r>
    </w:p>
    <w:p w14:paraId="5A1427B7" w14:textId="77777777" w:rsidR="00B37E9E" w:rsidRPr="00B37E9E" w:rsidRDefault="00B37E9E" w:rsidP="00B37E9E">
      <w:pPr>
        <w:rPr>
          <w:rFonts w:cs="Arial"/>
          <w:color w:val="000000"/>
          <w:lang w:eastAsia="nl-NL"/>
        </w:rPr>
      </w:pPr>
      <w:r w:rsidRPr="00B37E9E">
        <w:rPr>
          <w:rFonts w:cs="Arial"/>
          <w:color w:val="000000"/>
          <w:lang w:eastAsia="nl-NL"/>
        </w:rPr>
        <w:t>Als u gehoor geeft aan onze roeping, ontvangen we graag een exemplaar van deze brief met de daarbij behorende bijlage voor akkoord getekend retour.</w:t>
      </w:r>
    </w:p>
    <w:p w14:paraId="52447F2E" w14:textId="77777777" w:rsidR="00B37E9E" w:rsidRPr="00B37E9E" w:rsidRDefault="00B37E9E" w:rsidP="00B37E9E">
      <w:pPr>
        <w:rPr>
          <w:rFonts w:cs="Arial"/>
          <w:color w:val="000000"/>
          <w:lang w:eastAsia="nl-NL"/>
        </w:rPr>
      </w:pPr>
    </w:p>
    <w:p w14:paraId="28CFF08A" w14:textId="77777777" w:rsidR="00B37E9E" w:rsidRPr="00B37E9E" w:rsidRDefault="00B37E9E" w:rsidP="00B37E9E">
      <w:pPr>
        <w:rPr>
          <w:rFonts w:cs="Arial"/>
          <w:color w:val="000000"/>
          <w:lang w:eastAsia="nl-NL"/>
        </w:rPr>
      </w:pPr>
      <w:r w:rsidRPr="00B37E9E">
        <w:rPr>
          <w:rFonts w:cs="Arial"/>
          <w:color w:val="000000"/>
          <w:lang w:eastAsia="nl-NL"/>
        </w:rPr>
        <w:t>In uw overwegen van dit beroep bidden we u wijsheid toe. U mag er van verzekerd zijn dat in onze gemeente voor u wordt gebeden.</w:t>
      </w:r>
    </w:p>
    <w:p w14:paraId="4C4B9607" w14:textId="77777777" w:rsidR="00B37E9E" w:rsidRPr="00B37E9E" w:rsidRDefault="00B37E9E" w:rsidP="00B37E9E">
      <w:pPr>
        <w:rPr>
          <w:rFonts w:cs="Arial"/>
          <w:color w:val="000000"/>
          <w:lang w:eastAsia="nl-NL"/>
        </w:rPr>
      </w:pPr>
    </w:p>
    <w:p w14:paraId="0AC777B8" w14:textId="77777777" w:rsidR="00B37E9E" w:rsidRPr="00B37E9E" w:rsidRDefault="00B37E9E" w:rsidP="00B37E9E">
      <w:pPr>
        <w:rPr>
          <w:rFonts w:cs="Arial"/>
          <w:color w:val="000000"/>
          <w:lang w:eastAsia="nl-NL"/>
        </w:rPr>
      </w:pPr>
      <w:r w:rsidRPr="00B37E9E">
        <w:rPr>
          <w:rFonts w:cs="Arial"/>
          <w:color w:val="000000"/>
          <w:lang w:eastAsia="nl-NL"/>
        </w:rPr>
        <w:t>Als kerkenraad verwachten we uw reactie graag binnen een termijn van drie weken na de ontvangst van deze brief.</w:t>
      </w:r>
    </w:p>
    <w:p w14:paraId="214873E9" w14:textId="77777777" w:rsidR="00B37E9E" w:rsidRPr="00B37E9E" w:rsidRDefault="00B37E9E" w:rsidP="00B37E9E">
      <w:pPr>
        <w:rPr>
          <w:rFonts w:cs="Arial"/>
          <w:color w:val="000000"/>
          <w:lang w:eastAsia="nl-NL"/>
        </w:rPr>
      </w:pPr>
    </w:p>
    <w:p w14:paraId="73936F9B" w14:textId="77777777" w:rsidR="00B37E9E" w:rsidRPr="00B37E9E" w:rsidRDefault="00B37E9E" w:rsidP="00B37E9E">
      <w:pPr>
        <w:rPr>
          <w:rFonts w:cs="Arial"/>
          <w:color w:val="000000"/>
          <w:lang w:eastAsia="nl-NL"/>
        </w:rPr>
      </w:pPr>
      <w:r w:rsidRPr="00B37E9E">
        <w:rPr>
          <w:rFonts w:cs="Arial"/>
          <w:color w:val="000000"/>
          <w:lang w:eastAsia="nl-NL"/>
        </w:rPr>
        <w:t>Onze bede is dat God ons werk mag zegenen tot opbouw van Zijn gemeente.</w:t>
      </w:r>
    </w:p>
    <w:p w14:paraId="7A2D95D3" w14:textId="77777777" w:rsidR="00B37E9E" w:rsidRPr="00B37E9E" w:rsidRDefault="00B37E9E" w:rsidP="00B37E9E">
      <w:pPr>
        <w:rPr>
          <w:rFonts w:cs="Arial"/>
          <w:color w:val="000000"/>
          <w:lang w:eastAsia="nl-NL"/>
        </w:rPr>
      </w:pPr>
    </w:p>
    <w:p w14:paraId="41D9BE0E" w14:textId="77777777" w:rsidR="00B37E9E" w:rsidRPr="00B37E9E" w:rsidRDefault="00B37E9E" w:rsidP="00B37E9E">
      <w:pPr>
        <w:rPr>
          <w:rFonts w:cs="Arial"/>
          <w:color w:val="000000"/>
          <w:lang w:eastAsia="nl-NL"/>
        </w:rPr>
      </w:pPr>
    </w:p>
    <w:p w14:paraId="595D0968" w14:textId="77777777" w:rsidR="00B37E9E" w:rsidRPr="00B37E9E" w:rsidRDefault="00B37E9E" w:rsidP="00B37E9E">
      <w:pPr>
        <w:rPr>
          <w:rFonts w:cs="Arial"/>
          <w:color w:val="000000"/>
          <w:lang w:eastAsia="nl-NL"/>
        </w:rPr>
      </w:pPr>
      <w:r w:rsidRPr="00B37E9E">
        <w:rPr>
          <w:rFonts w:cs="Arial"/>
          <w:color w:val="000000"/>
          <w:lang w:eastAsia="nl-NL"/>
        </w:rPr>
        <w:t>Met hartelijke broedergroet,</w:t>
      </w:r>
    </w:p>
    <w:p w14:paraId="613ED151" w14:textId="44CB287E" w:rsidR="00B37E9E" w:rsidRPr="00B37E9E" w:rsidRDefault="00B37E9E" w:rsidP="00B37E9E">
      <w:pPr>
        <w:rPr>
          <w:rFonts w:cs="Arial"/>
          <w:color w:val="000000"/>
          <w:lang w:eastAsia="nl-NL"/>
        </w:rPr>
      </w:pPr>
      <w:r w:rsidRPr="00B37E9E">
        <w:rPr>
          <w:rFonts w:cs="Arial"/>
          <w:color w:val="000000"/>
          <w:lang w:eastAsia="nl-NL"/>
        </w:rPr>
        <w:t>namens de kerkenraad,</w:t>
      </w:r>
    </w:p>
    <w:p w14:paraId="41F0F7E7" w14:textId="77777777" w:rsidR="00B37E9E" w:rsidRPr="00B37E9E" w:rsidRDefault="00B37E9E" w:rsidP="00B37E9E">
      <w:pPr>
        <w:rPr>
          <w:rFonts w:cs="Arial"/>
          <w:color w:val="000000"/>
          <w:lang w:eastAsia="nl-NL"/>
        </w:rPr>
      </w:pPr>
    </w:p>
    <w:p w14:paraId="54632CD6" w14:textId="77777777" w:rsidR="00B37E9E" w:rsidRDefault="00B37E9E" w:rsidP="00B37E9E">
      <w:pPr>
        <w:rPr>
          <w:rFonts w:cs="Arial"/>
          <w:color w:val="000000"/>
          <w:lang w:eastAsia="nl-NL"/>
        </w:rPr>
      </w:pPr>
    </w:p>
    <w:p w14:paraId="5092DF02" w14:textId="77777777" w:rsidR="00DF0760" w:rsidRDefault="00DF0760" w:rsidP="00B37E9E">
      <w:pPr>
        <w:rPr>
          <w:rFonts w:cs="Arial"/>
          <w:color w:val="000000"/>
          <w:lang w:eastAsia="nl-NL"/>
        </w:rPr>
      </w:pPr>
    </w:p>
    <w:p w14:paraId="76F72088" w14:textId="77777777" w:rsidR="00DF0760" w:rsidRPr="00B37E9E" w:rsidRDefault="00DF0760" w:rsidP="00B37E9E">
      <w:pPr>
        <w:rPr>
          <w:rFonts w:cs="Arial"/>
          <w:color w:val="000000"/>
          <w:lang w:eastAsia="nl-NL"/>
        </w:rPr>
      </w:pPr>
    </w:p>
    <w:p w14:paraId="7BBBF85D" w14:textId="77777777" w:rsidR="00B37E9E" w:rsidRPr="00B37E9E" w:rsidRDefault="00B37E9E" w:rsidP="00B37E9E">
      <w:pPr>
        <w:rPr>
          <w:rFonts w:cs="Arial"/>
          <w:color w:val="000000"/>
          <w:lang w:eastAsia="nl-NL"/>
        </w:rPr>
      </w:pPr>
      <w:r w:rsidRPr="00B37E9E">
        <w:rPr>
          <w:rFonts w:cs="Arial"/>
          <w:color w:val="000000"/>
          <w:lang w:eastAsia="nl-NL"/>
        </w:rPr>
        <w:t>………………………… preses</w:t>
      </w:r>
      <w:r w:rsidRPr="00B37E9E">
        <w:rPr>
          <w:rFonts w:cs="Arial"/>
          <w:color w:val="000000"/>
          <w:lang w:eastAsia="nl-NL"/>
        </w:rPr>
        <w:tab/>
      </w:r>
      <w:r w:rsidRPr="00B37E9E">
        <w:rPr>
          <w:rFonts w:cs="Arial"/>
          <w:color w:val="000000"/>
          <w:lang w:eastAsia="nl-NL"/>
        </w:rPr>
        <w:tab/>
      </w:r>
      <w:r w:rsidRPr="00B37E9E">
        <w:rPr>
          <w:rFonts w:cs="Arial"/>
          <w:color w:val="000000"/>
          <w:lang w:eastAsia="nl-NL"/>
        </w:rPr>
        <w:tab/>
        <w:t>……………………………… scriba</w:t>
      </w:r>
    </w:p>
    <w:p w14:paraId="7533F3D4" w14:textId="77777777" w:rsidR="00B37E9E" w:rsidRPr="00B37E9E" w:rsidRDefault="00B37E9E" w:rsidP="00B37E9E">
      <w:pPr>
        <w:rPr>
          <w:rFonts w:cs="Arial"/>
          <w:color w:val="000000"/>
          <w:lang w:eastAsia="nl-NL"/>
        </w:rPr>
      </w:pPr>
    </w:p>
    <w:p w14:paraId="240085C3" w14:textId="77777777" w:rsidR="00B82040" w:rsidRDefault="00B82040" w:rsidP="00DF0760">
      <w:pPr>
        <w:ind w:left="0"/>
        <w:rPr>
          <w:snapToGrid w:val="0"/>
          <w:lang w:eastAsia="nl-NL"/>
        </w:rPr>
      </w:pPr>
    </w:p>
    <w:p w14:paraId="36EFF7B2" w14:textId="7991B8E6" w:rsidR="002C3939" w:rsidRDefault="004A2831" w:rsidP="003C2992">
      <w:pPr>
        <w:pStyle w:val="Kop1"/>
        <w:rPr>
          <w:lang w:eastAsia="nl-NL"/>
        </w:rPr>
      </w:pPr>
      <w:r>
        <w:rPr>
          <w:snapToGrid w:val="0"/>
          <w:lang w:eastAsia="nl-NL"/>
        </w:rPr>
        <w:br w:type="page"/>
      </w:r>
    </w:p>
    <w:p w14:paraId="4D821505" w14:textId="77777777" w:rsidR="002C3939" w:rsidRPr="002C3939" w:rsidRDefault="002C3939" w:rsidP="002C3939">
      <w:pPr>
        <w:ind w:left="0"/>
        <w:rPr>
          <w:rFonts w:ascii="Arial" w:eastAsia="Times New Roman" w:hAnsi="Arial" w:cs="Arial"/>
          <w:b/>
          <w:bCs/>
          <w:lang w:eastAsia="nl-NL"/>
        </w:rPr>
      </w:pPr>
      <w:bookmarkStart w:id="2" w:name="_Toc436740707"/>
      <w:r w:rsidRPr="002C3939">
        <w:rPr>
          <w:rFonts w:ascii="Arial" w:eastAsia="Times New Roman" w:hAnsi="Arial" w:cs="Arial"/>
          <w:b/>
          <w:bCs/>
          <w:lang w:eastAsia="nl-NL"/>
        </w:rPr>
        <w:lastRenderedPageBreak/>
        <w:t>BIJLAGE bij BEROEPSBRIEF</w:t>
      </w:r>
      <w:bookmarkEnd w:id="2"/>
    </w:p>
    <w:p w14:paraId="126D42E7" w14:textId="77777777" w:rsidR="002C3939" w:rsidRPr="002C3939" w:rsidRDefault="002C3939" w:rsidP="002C3939">
      <w:pPr>
        <w:ind w:left="0"/>
        <w:rPr>
          <w:rFonts w:ascii="Arial" w:eastAsia="Times New Roman" w:hAnsi="Arial" w:cs="Arial"/>
          <w:lang w:eastAsia="nl-NL"/>
        </w:rPr>
      </w:pPr>
    </w:p>
    <w:p w14:paraId="04AC4DF2"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 xml:space="preserve">Materiële regelingen behorende bij de vervulling van het ambt van dienaar van het Woord door ds. …………… in de Nederlandse Gereformeerde Kerk te ………………., zoals overeengekomen op ………… 20… </w:t>
      </w:r>
    </w:p>
    <w:p w14:paraId="6136EEF7" w14:textId="77777777" w:rsidR="002C3939" w:rsidRPr="002C3939" w:rsidRDefault="002C3939" w:rsidP="002C3939">
      <w:pPr>
        <w:ind w:left="0"/>
        <w:rPr>
          <w:rFonts w:ascii="Arial" w:eastAsia="Times New Roman" w:hAnsi="Arial" w:cs="Arial"/>
          <w:lang w:eastAsia="nl-NL"/>
        </w:rPr>
      </w:pPr>
    </w:p>
    <w:p w14:paraId="137A6076"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Regelingen</w:t>
      </w:r>
    </w:p>
    <w:p w14:paraId="58D34377"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Door de kerk worden de huidige en toekomstige Materiële Regelingen Predikanten (MRP), jaarlijks uitgegeven door het Steunpunt Kerk</w:t>
      </w:r>
      <w:r w:rsidRPr="002C3939">
        <w:rPr>
          <w:rFonts w:ascii="Arial" w:eastAsia="Times New Roman" w:hAnsi="Arial" w:cs="Arial"/>
          <w:i/>
          <w:lang w:eastAsia="nl-NL"/>
        </w:rPr>
        <w:t>en</w:t>
      </w:r>
      <w:r w:rsidRPr="002C3939">
        <w:rPr>
          <w:rFonts w:ascii="Arial" w:eastAsia="Times New Roman" w:hAnsi="Arial" w:cs="Arial"/>
          <w:lang w:eastAsia="nl-NL"/>
        </w:rPr>
        <w:t>werk in overleg met Predikanten Vereniging en CGMV, integraal toegepast.</w:t>
      </w:r>
    </w:p>
    <w:p w14:paraId="3BD019B4" w14:textId="77777777" w:rsidR="002C3939" w:rsidRPr="002C3939" w:rsidRDefault="002C3939" w:rsidP="002C3939">
      <w:pPr>
        <w:ind w:left="0"/>
        <w:rPr>
          <w:rFonts w:ascii="Arial" w:eastAsia="Times New Roman" w:hAnsi="Arial" w:cs="Arial"/>
          <w:lang w:eastAsia="nl-NL"/>
        </w:rPr>
      </w:pPr>
    </w:p>
    <w:p w14:paraId="3976D054"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Omvang van de verbinding</w:t>
      </w:r>
    </w:p>
    <w:p w14:paraId="1E22FA5D"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 xml:space="preserve">De predikant wordt beroepen voor een verbintenis van …% (voltijd=100%). </w:t>
      </w:r>
    </w:p>
    <w:p w14:paraId="3EEB7F14"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Bij aanvang van de verbinding tussen predikant en gemeente stelt de kerkenraad in overleg met de predikant een taakomschrijving op met een reëel geschatte procentuele tijdsverdeling daarvan. (bv. conform format evaluatiegesprek verkrijgbaar bij Steunpunt Kerk</w:t>
      </w:r>
      <w:r w:rsidRPr="002C3939">
        <w:rPr>
          <w:rFonts w:ascii="Arial" w:eastAsia="Times New Roman" w:hAnsi="Arial" w:cs="Arial"/>
          <w:i/>
          <w:lang w:eastAsia="nl-NL"/>
        </w:rPr>
        <w:t>en</w:t>
      </w:r>
      <w:r w:rsidRPr="002C3939">
        <w:rPr>
          <w:rFonts w:ascii="Arial" w:eastAsia="Times New Roman" w:hAnsi="Arial" w:cs="Arial"/>
          <w:lang w:eastAsia="nl-NL"/>
        </w:rPr>
        <w:t>werk).</w:t>
      </w:r>
    </w:p>
    <w:p w14:paraId="6B76EC11" w14:textId="77777777" w:rsidR="002C3939" w:rsidRPr="002C3939" w:rsidRDefault="002C3939" w:rsidP="002C3939">
      <w:pPr>
        <w:ind w:left="0"/>
        <w:rPr>
          <w:rFonts w:ascii="Arial" w:eastAsia="Times New Roman" w:hAnsi="Arial" w:cs="Arial"/>
          <w:lang w:eastAsia="nl-NL"/>
        </w:rPr>
      </w:pPr>
    </w:p>
    <w:p w14:paraId="4C4B4528"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Traktement</w:t>
      </w:r>
    </w:p>
    <w:p w14:paraId="7EA8E878"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 xml:space="preserve">Wat het traktement betreft, wordt bij intrede uitgegaan van …. kerkleden en …dienstjaren per 1 januari 20…, hetgeen volgens de thans geldende traktementstabel bij aanvang van de verbintenis tussen kerk en predikant correspondeert met een uit te betalen bedrag van € ….. per maand. De jaarlijkse traktementsaanpassingen zullen plaatsvinden op 1 januari tenzij anders wordt overeengekomen.  </w:t>
      </w:r>
    </w:p>
    <w:p w14:paraId="30EB34BD" w14:textId="16B6BB36"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OF:</w:t>
      </w:r>
      <w:r w:rsidRPr="002C3939">
        <w:rPr>
          <w:rFonts w:ascii="Arial" w:eastAsia="Times New Roman" w:hAnsi="Arial" w:cs="Arial"/>
          <w:lang w:eastAsia="nl-NL"/>
        </w:rPr>
        <w:br/>
        <w:t xml:space="preserve">Wat het traktement betreft, wordt bij intrede uitgegaan van de periodiek zoals vanaf 2024 in verband met de nieuwe materiële regeling is vastgesteld. De tabel is afhankelijk van de gemeenteomvang van …. Kerkleden. Dit correspondeert met bedrag van € … per maand.  De jaarlijkse traktementsaanpassingen zullen plaatsvinden op 1 januari tenzij anders wordt overeengekomen.  </w:t>
      </w:r>
    </w:p>
    <w:p w14:paraId="4A52F4ED" w14:textId="77777777" w:rsidR="002C3939" w:rsidRPr="002C3939" w:rsidRDefault="002C3939" w:rsidP="002C3939">
      <w:pPr>
        <w:ind w:left="0"/>
        <w:rPr>
          <w:rFonts w:ascii="Arial" w:eastAsia="Times New Roman" w:hAnsi="Arial" w:cs="Arial"/>
          <w:lang w:eastAsia="nl-NL"/>
        </w:rPr>
      </w:pPr>
    </w:p>
    <w:p w14:paraId="6B8AFFC3"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Vergoedingen</w:t>
      </w:r>
    </w:p>
    <w:p w14:paraId="4E82C99C"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Naast bovengenoemd traktement en vakantietoeslag worden op jaarbasis vergoedingen betaald voor tegemoetkoming premie ziektekostenverzekering, Algemene ambtskosten, jaarlijkse educatie en nascholing en reiskosten, zulks conform de geldende richtlijnen van Steunpunt Kerk</w:t>
      </w:r>
      <w:r w:rsidRPr="002C3939">
        <w:rPr>
          <w:rFonts w:ascii="Arial" w:eastAsia="Times New Roman" w:hAnsi="Arial" w:cs="Arial"/>
          <w:i/>
          <w:lang w:eastAsia="nl-NL"/>
        </w:rPr>
        <w:t>en</w:t>
      </w:r>
      <w:r w:rsidRPr="002C3939">
        <w:rPr>
          <w:rFonts w:ascii="Arial" w:eastAsia="Times New Roman" w:hAnsi="Arial" w:cs="Arial"/>
          <w:lang w:eastAsia="nl-NL"/>
        </w:rPr>
        <w:t>werk (MRP).</w:t>
      </w:r>
    </w:p>
    <w:p w14:paraId="0A7D4390" w14:textId="77777777" w:rsidR="002C3939" w:rsidRPr="002C3939" w:rsidRDefault="002C3939" w:rsidP="002C3939">
      <w:pPr>
        <w:ind w:left="0"/>
        <w:rPr>
          <w:rFonts w:ascii="Arial" w:eastAsia="Times New Roman" w:hAnsi="Arial" w:cs="Arial"/>
          <w:lang w:eastAsia="nl-NL"/>
        </w:rPr>
      </w:pPr>
    </w:p>
    <w:p w14:paraId="02958F48"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Verhuiskosten</w:t>
      </w:r>
    </w:p>
    <w:p w14:paraId="3EA677D3"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De predikant heeft wegens de verhuizing naar de gemeente te ………………, in verband met de aanvaarding van het door de kerk op hem uitgebrachte beroep, recht op een door hem op basis van facturen bij de kerk te declareren vergoeding van de transportkosten van zijn gezin en inboedel, waarbij de kosten van het in- en uitpakken van breekbare zaken worden geacht tot de transportkosten te behoren.</w:t>
      </w:r>
    </w:p>
    <w:p w14:paraId="134FBC1D"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Aan de predikant zal verder een (her-)inrichtingsvergoeding worden voldaan ter grootte van 12% van 12,96 maal het maandelijkse 100% traktement en bedraagt maximaal €7.750.</w:t>
      </w:r>
    </w:p>
    <w:p w14:paraId="74F06293"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De predikant heeft voorts recht op deze vergoeding één jaar voor emeritering tot uiterlijk zes maanden na emeritering tenzij schriftelijk anders overeengekomen.</w:t>
      </w:r>
    </w:p>
    <w:p w14:paraId="45028A87" w14:textId="77777777" w:rsidR="002C3939" w:rsidRPr="002C3939" w:rsidRDefault="002C3939" w:rsidP="002C3939">
      <w:pPr>
        <w:ind w:left="0"/>
        <w:rPr>
          <w:rFonts w:ascii="Arial" w:eastAsia="Times New Roman" w:hAnsi="Arial" w:cs="Arial"/>
          <w:lang w:eastAsia="nl-NL"/>
        </w:rPr>
      </w:pPr>
    </w:p>
    <w:p w14:paraId="0D8930E4"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Fiscus</w:t>
      </w:r>
    </w:p>
    <w:p w14:paraId="6325581E"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De predikant is niet onderworpen aan de Wet op de Loonbelasting en zal van zijn bruto-inkomen zelf de verschuldigde inkomstenbelasting dienen te voldoen. Voor alle vergoedingen/verstrekkingen geldt dat de predikant verantwoordelijk is voor de fiscale verantwoording en consequenties. Ten behoeve van een belastingadvies kan de predikant naar keuze een onafhankelijk belastingadviseur inschakelen. De kosten hiervan kunnen bij de kerk wordt gedeclareerd tot een maximum van het in de MRP hoofdstuk 2f genoemde bedrag per jaar.</w:t>
      </w:r>
    </w:p>
    <w:p w14:paraId="2AB26711" w14:textId="77777777" w:rsidR="002C3939" w:rsidRPr="002C3939" w:rsidRDefault="002C3939" w:rsidP="002C3939">
      <w:pPr>
        <w:ind w:left="0"/>
        <w:rPr>
          <w:rFonts w:ascii="Arial" w:eastAsia="Times New Roman" w:hAnsi="Arial" w:cs="Arial"/>
          <w:lang w:eastAsia="nl-NL"/>
        </w:rPr>
      </w:pPr>
    </w:p>
    <w:p w14:paraId="1928CDCC"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Vakantietoeslag</w:t>
      </w:r>
    </w:p>
    <w:p w14:paraId="4D6BBDAF"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Aan de predikant zal jaarlijks achteraf over de periode van 1 juni t/m 31 mei in de maand mei 8% vakantietoeslag worden betaald over het jaartraktement. Indien de predikant in de betreffende periode slechts gedurende een deel daarvan als predikant aan de kerk verbonden is, dan zal de vakantietoeslag naar rato worden betaald.</w:t>
      </w:r>
    </w:p>
    <w:p w14:paraId="3958D3B7" w14:textId="32822AE1" w:rsidR="002C3939" w:rsidRPr="002C3939" w:rsidRDefault="002C3939" w:rsidP="002C3939">
      <w:pPr>
        <w:ind w:left="0"/>
        <w:rPr>
          <w:rFonts w:ascii="Arial" w:eastAsia="Times New Roman" w:hAnsi="Arial" w:cs="Arial"/>
          <w:lang w:eastAsia="nl-NL"/>
        </w:rPr>
      </w:pPr>
    </w:p>
    <w:p w14:paraId="1FBEF7F6"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Evaluatiegesprek</w:t>
      </w:r>
    </w:p>
    <w:p w14:paraId="7C3B6218"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lastRenderedPageBreak/>
        <w:t xml:space="preserve">In afwijking op het gestelde in de MRP hoofdstuk 4.a.i., waar gesproken wordt over een jaarlijks te houden </w:t>
      </w:r>
      <w:hyperlink r:id="rId11" w:history="1">
        <w:r w:rsidRPr="002C3939">
          <w:rPr>
            <w:rFonts w:ascii="Arial" w:eastAsia="Times New Roman" w:hAnsi="Arial" w:cs="Arial"/>
            <w:color w:val="0000FF"/>
            <w:u w:val="single"/>
            <w:lang w:eastAsia="nl-NL"/>
          </w:rPr>
          <w:t>evaluatiegesprek</w:t>
        </w:r>
      </w:hyperlink>
      <w:r w:rsidRPr="002C3939">
        <w:rPr>
          <w:rFonts w:ascii="Arial" w:eastAsia="Times New Roman" w:hAnsi="Arial" w:cs="Arial"/>
          <w:lang w:eastAsia="nl-NL"/>
        </w:rPr>
        <w:t>, zal er na 6 maanden een evaluatiegesprek plaatsvinden om te zien of alle afspraken en taken passend zijn in de daarvoor beschikbare tijd</w:t>
      </w:r>
    </w:p>
    <w:p w14:paraId="0D2F28BC" w14:textId="77777777" w:rsidR="002C3939" w:rsidRPr="002C3939" w:rsidRDefault="002C3939" w:rsidP="002C3939">
      <w:pPr>
        <w:ind w:left="0"/>
        <w:rPr>
          <w:rFonts w:ascii="Arial" w:eastAsia="Times New Roman" w:hAnsi="Arial" w:cs="Arial"/>
          <w:lang w:eastAsia="nl-NL"/>
        </w:rPr>
      </w:pPr>
    </w:p>
    <w:p w14:paraId="653A6B11"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Begeleidingscommissie</w:t>
      </w:r>
    </w:p>
    <w:p w14:paraId="0D2A62EA"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De begeleidingscommissie begeleidt en ondersteunt de predikant (en zijn gezin) in de periode dat hij binnen de kerkelijke gemeente woont en werkt. De begeleidingscommissie is de plek van vertrouwen voor de predikant. De commissie reflecteert met de predikant op de loopbaan en de uitdagingen in het dagelijkse werk.</w:t>
      </w:r>
      <w:r w:rsidRPr="002C3939">
        <w:rPr>
          <w:rFonts w:ascii="Arial" w:eastAsia="Times New Roman" w:hAnsi="Arial" w:cs="Arial"/>
          <w:lang w:eastAsia="nl-NL"/>
        </w:rPr>
        <w:br/>
        <w:t xml:space="preserve">Om dit over en weer bespreekbaar te maken en naar elkaar conclusies te formuleren wordt er </w:t>
      </w:r>
      <w:hyperlink r:id="rId12" w:history="1">
        <w:r w:rsidRPr="002C3939">
          <w:rPr>
            <w:rFonts w:ascii="Arial" w:eastAsia="Times New Roman" w:hAnsi="Arial" w:cs="Arial"/>
            <w:color w:val="0000FF"/>
            <w:u w:val="single"/>
            <w:lang w:eastAsia="nl-NL"/>
          </w:rPr>
          <w:t>jaarlijks een begeleidingsgesprek</w:t>
        </w:r>
      </w:hyperlink>
      <w:r w:rsidRPr="002C3939">
        <w:rPr>
          <w:rFonts w:ascii="Arial" w:eastAsia="Times New Roman" w:hAnsi="Arial" w:cs="Arial"/>
          <w:lang w:eastAsia="nl-NL"/>
        </w:rPr>
        <w:t xml:space="preserve"> gehouden tussen de predikant en gezin) en een begeleidingscommissie. </w:t>
      </w:r>
    </w:p>
    <w:p w14:paraId="2E216886" w14:textId="77777777" w:rsidR="002C3939" w:rsidRPr="002C3939" w:rsidRDefault="002C3939" w:rsidP="002C3939">
      <w:pPr>
        <w:ind w:left="0"/>
        <w:rPr>
          <w:rFonts w:ascii="Arial" w:eastAsia="Times New Roman" w:hAnsi="Arial" w:cs="Arial"/>
          <w:lang w:eastAsia="nl-NL"/>
        </w:rPr>
      </w:pPr>
    </w:p>
    <w:p w14:paraId="52B3BB63"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Pastorie</w:t>
      </w:r>
    </w:p>
    <w:p w14:paraId="5428B595"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Door de kerk wordt beschikbaar gesteld de pastorie op het adres …………. ……… en op het traktement wordt maandelijks een bedrag ingehouden gelijk aan 12,96% van het bedrag in de traktementstabel. Dit bedrag is niet afhankelijk van deeltijd.</w:t>
      </w:r>
    </w:p>
    <w:p w14:paraId="38CAEF32"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OF</w:t>
      </w:r>
    </w:p>
    <w:p w14:paraId="5C471160"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De predikant koopt een eigen woning en de bovenstaande inhouding voor een pastorie vind niet plaats.</w:t>
      </w:r>
    </w:p>
    <w:p w14:paraId="2D728344" w14:textId="77777777" w:rsidR="002C3939" w:rsidRPr="002C3939" w:rsidRDefault="002C3939" w:rsidP="002C3939">
      <w:pPr>
        <w:ind w:left="0"/>
        <w:rPr>
          <w:rFonts w:ascii="Arial" w:eastAsia="Times New Roman" w:hAnsi="Arial" w:cs="Arial"/>
          <w:lang w:eastAsia="nl-NL"/>
        </w:rPr>
      </w:pPr>
    </w:p>
    <w:p w14:paraId="1D22970E"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De verantwoordelijkheden ten aanzien van het gebruik van de pastorie tijdens en bij het beëindigen van de ambtsperiode zijn beschreven in bijgevoegde gebruikersovereenkomst (format bij Steunpunt Kerk</w:t>
      </w:r>
      <w:r w:rsidRPr="002C3939">
        <w:rPr>
          <w:rFonts w:ascii="Arial" w:eastAsia="Times New Roman" w:hAnsi="Arial" w:cs="Arial"/>
          <w:i/>
          <w:lang w:eastAsia="nl-NL"/>
        </w:rPr>
        <w:t>en</w:t>
      </w:r>
      <w:r w:rsidRPr="002C3939">
        <w:rPr>
          <w:rFonts w:ascii="Arial" w:eastAsia="Times New Roman" w:hAnsi="Arial" w:cs="Arial"/>
          <w:lang w:eastAsia="nl-NL"/>
        </w:rPr>
        <w:t>werk verkrijgbaar, zie hoofdstuk 6a de voorlaatste alinea.).</w:t>
      </w:r>
    </w:p>
    <w:p w14:paraId="367C1952" w14:textId="77777777" w:rsidR="002C3939" w:rsidRPr="002C3939" w:rsidRDefault="002C3939" w:rsidP="002C3939">
      <w:pPr>
        <w:ind w:left="0"/>
        <w:rPr>
          <w:rFonts w:ascii="Arial" w:eastAsia="Times New Roman" w:hAnsi="Arial" w:cs="Arial"/>
          <w:lang w:eastAsia="nl-NL"/>
        </w:rPr>
      </w:pPr>
    </w:p>
    <w:p w14:paraId="51E41EED" w14:textId="77777777" w:rsidR="002C3939" w:rsidRPr="002C3939" w:rsidRDefault="002C3939" w:rsidP="009212DA">
      <w:pPr>
        <w:numPr>
          <w:ilvl w:val="0"/>
          <w:numId w:val="28"/>
        </w:numPr>
        <w:rPr>
          <w:rFonts w:ascii="Arial" w:eastAsia="Times New Roman" w:hAnsi="Arial" w:cs="Arial"/>
          <w:lang w:eastAsia="nl-NL"/>
        </w:rPr>
      </w:pPr>
      <w:r w:rsidRPr="002C3939">
        <w:rPr>
          <w:rFonts w:ascii="Arial" w:eastAsia="Times New Roman" w:hAnsi="Arial" w:cs="Arial"/>
          <w:lang w:eastAsia="nl-NL"/>
        </w:rPr>
        <w:t>Bepalingen emeritering en arbeidsongeschiktheid</w:t>
      </w:r>
    </w:p>
    <w:p w14:paraId="2F8D082D" w14:textId="77777777" w:rsidR="009212DA" w:rsidRPr="009212DA" w:rsidRDefault="009212DA" w:rsidP="002F5583">
      <w:pPr>
        <w:pStyle w:val="Lijstalinea"/>
        <w:ind w:left="0"/>
        <w:jc w:val="left"/>
        <w:rPr>
          <w:rFonts w:ascii="Arial" w:hAnsi="Arial" w:cs="Arial"/>
          <w:szCs w:val="20"/>
        </w:rPr>
      </w:pPr>
      <w:r w:rsidRPr="009212DA">
        <w:rPr>
          <w:rFonts w:ascii="Arial" w:hAnsi="Arial" w:cs="Arial"/>
          <w:szCs w:val="20"/>
        </w:rPr>
        <w:t>11.1 In hoofdstuk 7 van de MRP worden de regelingen beschreven met betrekking tot de opbouw van emeritaatsgelden bij Vereniging VSE en de pensioenopbouw bij Pensioenfonds Zorg en Welzijn (PFZW). Tot 1 januari 2027 wordt expliciet onderscheid gemaakt tussen startende predikanten (lid 7a), voormalig NGK-predikanten (lid 7b) en voormalig GKv-predikanten (lid 7c). Afhankelijk van de ‘status’ van de predikant zijn de bepalingen van de betreffende regeling (lid a, b, of c) van toepassing op de te beroepen predikant.</w:t>
      </w:r>
    </w:p>
    <w:p w14:paraId="507F7C11" w14:textId="77777777" w:rsidR="009212DA" w:rsidRPr="009212DA" w:rsidRDefault="009212DA" w:rsidP="002F5583">
      <w:pPr>
        <w:pStyle w:val="Lijstalinea"/>
        <w:ind w:left="0"/>
        <w:jc w:val="left"/>
        <w:rPr>
          <w:rFonts w:ascii="Arial" w:hAnsi="Arial" w:cs="Arial"/>
          <w:szCs w:val="20"/>
        </w:rPr>
      </w:pPr>
    </w:p>
    <w:p w14:paraId="45C76A39" w14:textId="77777777" w:rsidR="009212DA" w:rsidRPr="009212DA" w:rsidRDefault="009212DA" w:rsidP="002F5583">
      <w:pPr>
        <w:pStyle w:val="Lijstalinea"/>
        <w:ind w:left="0"/>
        <w:jc w:val="left"/>
        <w:rPr>
          <w:rFonts w:ascii="Arial" w:hAnsi="Arial" w:cs="Arial"/>
          <w:szCs w:val="20"/>
        </w:rPr>
      </w:pPr>
      <w:r w:rsidRPr="009212DA">
        <w:rPr>
          <w:rFonts w:ascii="Arial" w:hAnsi="Arial" w:cs="Arial"/>
          <w:szCs w:val="20"/>
        </w:rPr>
        <w:t>11.2 Arbeidsongeschiktheid</w:t>
      </w:r>
    </w:p>
    <w:p w14:paraId="0E42E294" w14:textId="77777777" w:rsidR="009212DA" w:rsidRPr="009212DA" w:rsidRDefault="009212DA" w:rsidP="002F5583">
      <w:pPr>
        <w:pStyle w:val="Lijstalinea"/>
        <w:ind w:left="0"/>
        <w:jc w:val="left"/>
        <w:rPr>
          <w:rFonts w:ascii="Arial" w:hAnsi="Arial" w:cs="Arial"/>
          <w:szCs w:val="20"/>
        </w:rPr>
      </w:pPr>
      <w:r w:rsidRPr="009212DA">
        <w:rPr>
          <w:rFonts w:ascii="Arial" w:hAnsi="Arial" w:cs="Arial"/>
          <w:szCs w:val="20"/>
        </w:rPr>
        <w:t xml:space="preserve">De (wijze van) verzekering van arbeidsongeschiktheid van de predikant is uitgewerkt in hoofdstuk 7 lid d van de MRP. Op grond van hetzelfde onderscheid als bedoeld in artikel 11.1 is arbeidsongeschiktheid verzekerd bij </w:t>
      </w:r>
      <w:proofErr w:type="spellStart"/>
      <w:r w:rsidRPr="009212DA">
        <w:rPr>
          <w:rFonts w:ascii="Arial" w:hAnsi="Arial" w:cs="Arial"/>
          <w:szCs w:val="20"/>
        </w:rPr>
        <w:t>a.s.r</w:t>
      </w:r>
      <w:proofErr w:type="spellEnd"/>
      <w:r w:rsidRPr="009212DA">
        <w:rPr>
          <w:rFonts w:ascii="Arial" w:hAnsi="Arial" w:cs="Arial"/>
          <w:szCs w:val="20"/>
        </w:rPr>
        <w:t>. | AEGON dan wel bij Vereniging VSE.</w:t>
      </w:r>
    </w:p>
    <w:p w14:paraId="36FB0163" w14:textId="77777777" w:rsidR="009212DA" w:rsidRPr="009212DA" w:rsidRDefault="009212DA" w:rsidP="002F5583">
      <w:pPr>
        <w:pStyle w:val="Lijstalinea"/>
        <w:ind w:left="0"/>
        <w:jc w:val="left"/>
        <w:rPr>
          <w:rFonts w:ascii="Arial" w:hAnsi="Arial" w:cs="Arial"/>
          <w:szCs w:val="20"/>
        </w:rPr>
      </w:pPr>
    </w:p>
    <w:p w14:paraId="56710097" w14:textId="49BED435" w:rsidR="009212DA" w:rsidRPr="009212DA" w:rsidRDefault="009212DA" w:rsidP="002F5583">
      <w:pPr>
        <w:pStyle w:val="Lijstalinea"/>
        <w:ind w:left="0"/>
        <w:jc w:val="left"/>
        <w:rPr>
          <w:rFonts w:ascii="Arial" w:hAnsi="Arial" w:cs="Arial"/>
          <w:szCs w:val="20"/>
        </w:rPr>
      </w:pPr>
      <w:r w:rsidRPr="009212DA">
        <w:rPr>
          <w:rFonts w:ascii="Arial" w:hAnsi="Arial" w:cs="Arial"/>
          <w:szCs w:val="20"/>
        </w:rPr>
        <w:t>11.3</w:t>
      </w:r>
      <w:r>
        <w:rPr>
          <w:rFonts w:ascii="Arial" w:hAnsi="Arial" w:cs="Arial"/>
          <w:szCs w:val="20"/>
        </w:rPr>
        <w:t xml:space="preserve"> </w:t>
      </w:r>
      <w:r w:rsidRPr="009212DA">
        <w:rPr>
          <w:rFonts w:ascii="Arial" w:hAnsi="Arial" w:cs="Arial"/>
          <w:szCs w:val="20"/>
        </w:rPr>
        <w:t>Ziekmelding</w:t>
      </w:r>
      <w:r w:rsidRPr="009212DA">
        <w:rPr>
          <w:rFonts w:ascii="Arial" w:hAnsi="Arial" w:cs="Arial"/>
          <w:szCs w:val="20"/>
        </w:rPr>
        <w:br/>
        <w:t>In geval van ziekte/arbeidsongeschiktheid wordt door kerkenraad en predikant het reglement Arbeidsongeschiktheid en het ziekteverzuimprotocol van SKW gevolgd. In geval van ziekte/arbeidsongeschiktheid meldt de predikant dat aan de kerkenraad. De kerkenraad doet de ziekmelding bij Steunpunt Kerk</w:t>
      </w:r>
      <w:r w:rsidRPr="009212DA">
        <w:rPr>
          <w:rFonts w:ascii="Arial" w:hAnsi="Arial" w:cs="Arial"/>
          <w:i/>
          <w:szCs w:val="20"/>
        </w:rPr>
        <w:t>en</w:t>
      </w:r>
      <w:r w:rsidRPr="009212DA">
        <w:rPr>
          <w:rFonts w:ascii="Arial" w:hAnsi="Arial" w:cs="Arial"/>
          <w:szCs w:val="20"/>
        </w:rPr>
        <w:t xml:space="preserve">werk middels het daarvoor geldende formulier op </w:t>
      </w:r>
      <w:hyperlink r:id="rId13" w:history="1">
        <w:r w:rsidRPr="009212DA">
          <w:rPr>
            <w:rStyle w:val="Hyperlink"/>
            <w:rFonts w:ascii="Arial" w:hAnsi="Arial" w:cs="Arial"/>
            <w:szCs w:val="20"/>
          </w:rPr>
          <w:t>www.steunpuntkerkenwerk.nl</w:t>
        </w:r>
      </w:hyperlink>
      <w:r w:rsidRPr="009212DA">
        <w:rPr>
          <w:rFonts w:ascii="Arial" w:hAnsi="Arial" w:cs="Arial"/>
          <w:szCs w:val="20"/>
        </w:rPr>
        <w:t xml:space="preserve"> en de predikant volgt de voorgeschreven regels m.b.t. re-integratie en overleg met kerkenraad. Deze procedure geldt eveneens voor de herstelmelding.</w:t>
      </w:r>
    </w:p>
    <w:p w14:paraId="08DB5507" w14:textId="77777777" w:rsidR="002C3939" w:rsidRPr="002C3939" w:rsidRDefault="002C3939" w:rsidP="002C3939">
      <w:pPr>
        <w:numPr>
          <w:ilvl w:val="0"/>
          <w:numId w:val="28"/>
        </w:numPr>
        <w:rPr>
          <w:rFonts w:ascii="Arial" w:eastAsia="Times New Roman" w:hAnsi="Arial" w:cs="Arial"/>
          <w:lang w:eastAsia="nl-NL"/>
        </w:rPr>
      </w:pPr>
      <w:r w:rsidRPr="002C3939">
        <w:rPr>
          <w:rFonts w:ascii="Arial" w:eastAsia="Times New Roman" w:hAnsi="Arial" w:cs="Arial"/>
          <w:lang w:eastAsia="nl-NL"/>
        </w:rPr>
        <w:t>Vakantie en vrije zondagen</w:t>
      </w:r>
    </w:p>
    <w:p w14:paraId="61599C39" w14:textId="77777777" w:rsidR="002C3939" w:rsidRPr="002C3939" w:rsidRDefault="002C3939" w:rsidP="002C3939">
      <w:pPr>
        <w:ind w:left="0"/>
        <w:rPr>
          <w:rFonts w:ascii="Arial" w:eastAsia="Times New Roman" w:hAnsi="Arial" w:cs="Arial"/>
          <w:lang w:eastAsia="nl-NL"/>
        </w:rPr>
      </w:pPr>
      <w:r w:rsidRPr="002C3939">
        <w:rPr>
          <w:rFonts w:ascii="Arial" w:eastAsia="Times New Roman" w:hAnsi="Arial" w:cs="Arial"/>
          <w:lang w:eastAsia="nl-NL"/>
        </w:rPr>
        <w:t>De predikant heeft recht op 6 weken vakantie (&gt;50 jaar: 7 weken) en 7 (&gt;50 jaar: 6) vrije zondagen per jaar conform hoofdstuk 3 van de MRP.</w:t>
      </w:r>
    </w:p>
    <w:p w14:paraId="075F510E" w14:textId="77777777" w:rsidR="00C365F4" w:rsidRPr="00DF0760" w:rsidRDefault="00C365F4" w:rsidP="00DF0760">
      <w:pPr>
        <w:rPr>
          <w:lang w:eastAsia="nl-NL"/>
        </w:rPr>
      </w:pPr>
    </w:p>
    <w:sectPr w:rsidR="00C365F4" w:rsidRPr="00DF0760" w:rsidSect="003C2992">
      <w:headerReference w:type="even" r:id="rId14"/>
      <w:headerReference w:type="default" r:id="rId15"/>
      <w:headerReference w:type="first" r:id="rId16"/>
      <w:pgSz w:w="11900" w:h="16840"/>
      <w:pgMar w:top="1417" w:right="1417" w:bottom="1417" w:left="1417" w:header="0" w:footer="44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BBE3" w14:textId="77777777" w:rsidR="005D6D7A" w:rsidRDefault="005D6D7A" w:rsidP="00A91946">
      <w:r>
        <w:separator/>
      </w:r>
    </w:p>
  </w:endnote>
  <w:endnote w:type="continuationSeparator" w:id="0">
    <w:p w14:paraId="5FF74AE6" w14:textId="77777777" w:rsidR="005D6D7A" w:rsidRDefault="005D6D7A" w:rsidP="00A9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3204" w14:textId="77777777" w:rsidR="005D6D7A" w:rsidRDefault="005D6D7A" w:rsidP="00A91946">
      <w:r>
        <w:separator/>
      </w:r>
    </w:p>
  </w:footnote>
  <w:footnote w:type="continuationSeparator" w:id="0">
    <w:p w14:paraId="3F7C32D1" w14:textId="77777777" w:rsidR="005D6D7A" w:rsidRDefault="005D6D7A" w:rsidP="00A9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A7C2" w14:textId="77777777" w:rsidR="00C7513B" w:rsidRDefault="002F5583">
    <w:pPr>
      <w:pStyle w:val="Koptekst"/>
    </w:pPr>
    <w:r>
      <w:rPr>
        <w:noProof/>
        <w:lang w:val="en-US" w:eastAsia="nl-NL"/>
      </w:rPr>
      <w:pict w14:anchorId="4809F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595.7pt;height:841.9pt;z-index:-251658752;mso-wrap-edited:f;mso-position-horizontal:center;mso-position-horizontal-relative:margin;mso-position-vertical:center;mso-position-vertical-relative:margin" wrapcoords="-27 0 -27 21561 21600 21561 21600 0 -27 0">
          <v:imagedata r:id="rId1" o:title="1324_SKW_stationary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C79D" w14:textId="450111CA" w:rsidR="00C7513B" w:rsidRDefault="00C7513B" w:rsidP="003C2992">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F424" w14:textId="77777777" w:rsidR="00C7513B" w:rsidRDefault="002F5583">
    <w:pPr>
      <w:pStyle w:val="Koptekst"/>
    </w:pPr>
    <w:r>
      <w:rPr>
        <w:noProof/>
        <w:lang w:val="en-US" w:eastAsia="nl-NL"/>
      </w:rPr>
      <w:pict w14:anchorId="181F0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0;margin-top:0;width:595.7pt;height:841.9pt;z-index:-251657728;mso-wrap-edited:f;mso-position-horizontal:center;mso-position-horizontal-relative:margin;mso-position-vertical:center;mso-position-vertical-relative:margin" wrapcoords="-27 0 -27 21561 21600 21561 21600 0 -27 0">
          <v:imagedata r:id="rId1" o:title="1324_SKW_stationary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82C"/>
    <w:multiLevelType w:val="hybridMultilevel"/>
    <w:tmpl w:val="9728633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2CB570D"/>
    <w:multiLevelType w:val="hybridMultilevel"/>
    <w:tmpl w:val="BEB00862"/>
    <w:lvl w:ilvl="0" w:tplc="04130019">
      <w:start w:val="1"/>
      <w:numFmt w:val="lowerLetter"/>
      <w:lvlText w:val="%1."/>
      <w:lvlJc w:val="left"/>
      <w:pPr>
        <w:ind w:left="153" w:hanging="360"/>
      </w:pPr>
    </w:lvl>
    <w:lvl w:ilvl="1" w:tplc="04130019">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 w15:restartNumberingAfterBreak="0">
    <w:nsid w:val="058B654C"/>
    <w:multiLevelType w:val="hybridMultilevel"/>
    <w:tmpl w:val="E050096A"/>
    <w:lvl w:ilvl="0" w:tplc="A00C7536">
      <w:start w:val="1"/>
      <w:numFmt w:val="decimal"/>
      <w:lvlText w:val="%1."/>
      <w:lvlJc w:val="left"/>
      <w:pPr>
        <w:ind w:left="-207" w:hanging="360"/>
      </w:pPr>
      <w:rPr>
        <w:rFonts w:hint="default"/>
        <w:b w:val="0"/>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 w15:restartNumberingAfterBreak="0">
    <w:nsid w:val="06DC467A"/>
    <w:multiLevelType w:val="hybridMultilevel"/>
    <w:tmpl w:val="03402896"/>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4" w15:restartNumberingAfterBreak="0">
    <w:nsid w:val="07A04275"/>
    <w:multiLevelType w:val="hybridMultilevel"/>
    <w:tmpl w:val="5582B2D6"/>
    <w:lvl w:ilvl="0" w:tplc="5B0C4DC8">
      <w:start w:val="5"/>
      <w:numFmt w:val="bullet"/>
      <w:lvlText w:val="-"/>
      <w:lvlJc w:val="left"/>
      <w:pPr>
        <w:ind w:left="1080" w:hanging="360"/>
      </w:pPr>
      <w:rPr>
        <w:rFonts w:ascii="Century Gothic" w:eastAsia="Calibri" w:hAnsi="Century Gothic"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8CA6DB5"/>
    <w:multiLevelType w:val="hybridMultilevel"/>
    <w:tmpl w:val="FFC4B95C"/>
    <w:lvl w:ilvl="0" w:tplc="BACCBD28">
      <w:start w:val="1"/>
      <w:numFmt w:val="decimal"/>
      <w:lvlText w:val="%1."/>
      <w:lvlJc w:val="left"/>
      <w:pPr>
        <w:ind w:left="-207" w:hanging="360"/>
      </w:pPr>
      <w:rPr>
        <w:rFonts w:hint="default"/>
        <w:b w:val="0"/>
      </w:rPr>
    </w:lvl>
    <w:lvl w:ilvl="1" w:tplc="04130019">
      <w:start w:val="1"/>
      <w:numFmt w:val="lowerLetter"/>
      <w:lvlText w:val="%2."/>
      <w:lvlJc w:val="left"/>
      <w:pPr>
        <w:ind w:left="513" w:hanging="360"/>
      </w:pPr>
    </w:lvl>
    <w:lvl w:ilvl="2" w:tplc="D01077EC">
      <w:numFmt w:val="bullet"/>
      <w:lvlText w:val="-"/>
      <w:lvlJc w:val="left"/>
      <w:pPr>
        <w:ind w:left="1233" w:hanging="180"/>
      </w:pPr>
      <w:rPr>
        <w:rFonts w:ascii="Century Gothic" w:eastAsia="Times New Roman" w:hAnsi="Century Gothic" w:hint="default"/>
      </w:r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6" w15:restartNumberingAfterBreak="0">
    <w:nsid w:val="0BAF784B"/>
    <w:multiLevelType w:val="hybridMultilevel"/>
    <w:tmpl w:val="89922C8C"/>
    <w:lvl w:ilvl="0" w:tplc="D36C8F80">
      <w:start w:val="1"/>
      <w:numFmt w:val="lowerLetter"/>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7" w15:restartNumberingAfterBreak="0">
    <w:nsid w:val="0FEF7C68"/>
    <w:multiLevelType w:val="hybridMultilevel"/>
    <w:tmpl w:val="0302C014"/>
    <w:lvl w:ilvl="0" w:tplc="0413001B">
      <w:start w:val="1"/>
      <w:numFmt w:val="lowerRoman"/>
      <w:lvlText w:val="%1."/>
      <w:lvlJc w:val="right"/>
      <w:pPr>
        <w:ind w:left="1953" w:hanging="360"/>
      </w:pPr>
    </w:lvl>
    <w:lvl w:ilvl="1" w:tplc="04130019" w:tentative="1">
      <w:start w:val="1"/>
      <w:numFmt w:val="lowerLetter"/>
      <w:lvlText w:val="%2."/>
      <w:lvlJc w:val="left"/>
      <w:pPr>
        <w:ind w:left="2673" w:hanging="360"/>
      </w:pPr>
    </w:lvl>
    <w:lvl w:ilvl="2" w:tplc="0413001B" w:tentative="1">
      <w:start w:val="1"/>
      <w:numFmt w:val="lowerRoman"/>
      <w:lvlText w:val="%3."/>
      <w:lvlJc w:val="right"/>
      <w:pPr>
        <w:ind w:left="3393" w:hanging="180"/>
      </w:pPr>
    </w:lvl>
    <w:lvl w:ilvl="3" w:tplc="0413000F" w:tentative="1">
      <w:start w:val="1"/>
      <w:numFmt w:val="decimal"/>
      <w:lvlText w:val="%4."/>
      <w:lvlJc w:val="left"/>
      <w:pPr>
        <w:ind w:left="4113" w:hanging="360"/>
      </w:pPr>
    </w:lvl>
    <w:lvl w:ilvl="4" w:tplc="04130019" w:tentative="1">
      <w:start w:val="1"/>
      <w:numFmt w:val="lowerLetter"/>
      <w:lvlText w:val="%5."/>
      <w:lvlJc w:val="left"/>
      <w:pPr>
        <w:ind w:left="4833" w:hanging="360"/>
      </w:pPr>
    </w:lvl>
    <w:lvl w:ilvl="5" w:tplc="0413001B" w:tentative="1">
      <w:start w:val="1"/>
      <w:numFmt w:val="lowerRoman"/>
      <w:lvlText w:val="%6."/>
      <w:lvlJc w:val="right"/>
      <w:pPr>
        <w:ind w:left="5553" w:hanging="180"/>
      </w:pPr>
    </w:lvl>
    <w:lvl w:ilvl="6" w:tplc="0413000F" w:tentative="1">
      <w:start w:val="1"/>
      <w:numFmt w:val="decimal"/>
      <w:lvlText w:val="%7."/>
      <w:lvlJc w:val="left"/>
      <w:pPr>
        <w:ind w:left="6273" w:hanging="360"/>
      </w:pPr>
    </w:lvl>
    <w:lvl w:ilvl="7" w:tplc="04130019" w:tentative="1">
      <w:start w:val="1"/>
      <w:numFmt w:val="lowerLetter"/>
      <w:lvlText w:val="%8."/>
      <w:lvlJc w:val="left"/>
      <w:pPr>
        <w:ind w:left="6993" w:hanging="360"/>
      </w:pPr>
    </w:lvl>
    <w:lvl w:ilvl="8" w:tplc="0413001B" w:tentative="1">
      <w:start w:val="1"/>
      <w:numFmt w:val="lowerRoman"/>
      <w:lvlText w:val="%9."/>
      <w:lvlJc w:val="right"/>
      <w:pPr>
        <w:ind w:left="7713" w:hanging="180"/>
      </w:pPr>
    </w:lvl>
  </w:abstractNum>
  <w:abstractNum w:abstractNumId="8" w15:restartNumberingAfterBreak="0">
    <w:nsid w:val="11604A5B"/>
    <w:multiLevelType w:val="hybridMultilevel"/>
    <w:tmpl w:val="42320338"/>
    <w:lvl w:ilvl="0" w:tplc="66A89F7E">
      <w:start w:val="1"/>
      <w:numFmt w:val="lowerLetter"/>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9" w15:restartNumberingAfterBreak="0">
    <w:nsid w:val="12945B48"/>
    <w:multiLevelType w:val="hybridMultilevel"/>
    <w:tmpl w:val="65FC072C"/>
    <w:lvl w:ilvl="0" w:tplc="BACCBD28">
      <w:start w:val="1"/>
      <w:numFmt w:val="decimal"/>
      <w:lvlText w:val="%1."/>
      <w:lvlJc w:val="left"/>
      <w:pPr>
        <w:ind w:left="-207" w:hanging="360"/>
      </w:pPr>
      <w:rPr>
        <w:rFonts w:hint="default"/>
        <w:b w:val="0"/>
      </w:rPr>
    </w:lvl>
    <w:lvl w:ilvl="1" w:tplc="D01077EC">
      <w:numFmt w:val="bullet"/>
      <w:lvlText w:val="-"/>
      <w:lvlJc w:val="left"/>
      <w:pPr>
        <w:ind w:left="513" w:hanging="360"/>
      </w:pPr>
      <w:rPr>
        <w:rFonts w:ascii="Century Gothic" w:eastAsia="Times New Roman" w:hAnsi="Century Gothic" w:hint="default"/>
      </w:rPr>
    </w:lvl>
    <w:lvl w:ilvl="2" w:tplc="D01077EC">
      <w:numFmt w:val="bullet"/>
      <w:lvlText w:val="-"/>
      <w:lvlJc w:val="left"/>
      <w:pPr>
        <w:ind w:left="1233" w:hanging="180"/>
      </w:pPr>
      <w:rPr>
        <w:rFonts w:ascii="Century Gothic" w:eastAsia="Times New Roman" w:hAnsi="Century Gothic" w:hint="default"/>
      </w:rPr>
    </w:lvl>
    <w:lvl w:ilvl="3" w:tplc="04130003">
      <w:start w:val="1"/>
      <w:numFmt w:val="bullet"/>
      <w:lvlText w:val="o"/>
      <w:lvlJc w:val="left"/>
      <w:pPr>
        <w:ind w:left="1953" w:hanging="360"/>
      </w:pPr>
      <w:rPr>
        <w:rFonts w:ascii="Courier New" w:hAnsi="Courier New" w:cs="Courier New" w:hint="default"/>
      </w:r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0" w15:restartNumberingAfterBreak="0">
    <w:nsid w:val="141A5931"/>
    <w:multiLevelType w:val="hybridMultilevel"/>
    <w:tmpl w:val="FC0CFFCA"/>
    <w:lvl w:ilvl="0" w:tplc="D36C8F80">
      <w:start w:val="1"/>
      <w:numFmt w:val="lowerLetter"/>
      <w:lvlText w:val="%1."/>
      <w:lvlJc w:val="left"/>
      <w:pPr>
        <w:ind w:left="153"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1" w15:restartNumberingAfterBreak="0">
    <w:nsid w:val="16365D74"/>
    <w:multiLevelType w:val="multilevel"/>
    <w:tmpl w:val="13D42664"/>
    <w:lvl w:ilvl="0">
      <w:start w:val="1"/>
      <w:numFmt w:val="lowerLetter"/>
      <w:lvlText w:val="%1."/>
      <w:lvlJc w:val="left"/>
      <w:pPr>
        <w:ind w:left="360" w:hanging="360"/>
      </w:pPr>
      <w:rPr>
        <w:rFonts w:ascii="AvantGarde Bk BT" w:eastAsia="Times New Roman" w:hAnsi="AvantGarde Bk BT" w:cs="Arial"/>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166D19ED"/>
    <w:multiLevelType w:val="singleLevel"/>
    <w:tmpl w:val="FFACEC9A"/>
    <w:lvl w:ilvl="0">
      <w:start w:val="1"/>
      <w:numFmt w:val="decimal"/>
      <w:lvlText w:val="%1."/>
      <w:lvlJc w:val="left"/>
      <w:pPr>
        <w:tabs>
          <w:tab w:val="num" w:pos="360"/>
        </w:tabs>
        <w:ind w:left="360" w:hanging="360"/>
      </w:pPr>
      <w:rPr>
        <w:rFonts w:hint="default"/>
        <w:b w:val="0"/>
      </w:rPr>
    </w:lvl>
  </w:abstractNum>
  <w:abstractNum w:abstractNumId="13" w15:restartNumberingAfterBreak="0">
    <w:nsid w:val="1A2062A6"/>
    <w:multiLevelType w:val="hybridMultilevel"/>
    <w:tmpl w:val="B1CEA3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4020919"/>
    <w:multiLevelType w:val="hybridMultilevel"/>
    <w:tmpl w:val="71566ED4"/>
    <w:lvl w:ilvl="0" w:tplc="B04CE55A">
      <w:numFmt w:val="bullet"/>
      <w:lvlText w:val="-"/>
      <w:lvlJc w:val="left"/>
      <w:pPr>
        <w:ind w:left="-774" w:hanging="360"/>
      </w:pPr>
      <w:rPr>
        <w:rFonts w:ascii="Century Gothic" w:eastAsia="MS Mincho"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5" w15:restartNumberingAfterBreak="0">
    <w:nsid w:val="26AC546F"/>
    <w:multiLevelType w:val="multilevel"/>
    <w:tmpl w:val="174AF3A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A151A55"/>
    <w:multiLevelType w:val="hybridMultilevel"/>
    <w:tmpl w:val="B7FE3FD4"/>
    <w:lvl w:ilvl="0" w:tplc="B04CE55A">
      <w:numFmt w:val="bullet"/>
      <w:lvlText w:val="-"/>
      <w:lvlJc w:val="left"/>
      <w:pPr>
        <w:ind w:left="153" w:hanging="360"/>
      </w:pPr>
      <w:rPr>
        <w:rFonts w:ascii="Century Gothic" w:eastAsia="MS Mincho"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7" w15:restartNumberingAfterBreak="0">
    <w:nsid w:val="30FD0BA3"/>
    <w:multiLevelType w:val="hybridMultilevel"/>
    <w:tmpl w:val="56902278"/>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8" w15:restartNumberingAfterBreak="0">
    <w:nsid w:val="36AA60C9"/>
    <w:multiLevelType w:val="hybridMultilevel"/>
    <w:tmpl w:val="5EA8E89E"/>
    <w:lvl w:ilvl="0" w:tplc="80E8E338">
      <w:numFmt w:val="bullet"/>
      <w:lvlText w:val="-"/>
      <w:lvlJc w:val="left"/>
      <w:pPr>
        <w:ind w:left="1414" w:hanging="705"/>
      </w:pPr>
      <w:rPr>
        <w:rFonts w:ascii="AvantGarde Bk BT" w:eastAsia="Times New Roman" w:hAnsi="AvantGarde Bk BT" w:cs="Times New Roman"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9" w15:restartNumberingAfterBreak="0">
    <w:nsid w:val="377258C6"/>
    <w:multiLevelType w:val="hybridMultilevel"/>
    <w:tmpl w:val="B59A8AE2"/>
    <w:lvl w:ilvl="0" w:tplc="8FC85B1A">
      <w:start w:val="8"/>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0" w15:restartNumberingAfterBreak="0">
    <w:nsid w:val="3AEF13C9"/>
    <w:multiLevelType w:val="hybridMultilevel"/>
    <w:tmpl w:val="88F461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862A3"/>
    <w:multiLevelType w:val="hybridMultilevel"/>
    <w:tmpl w:val="8EBAFB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3D1764FE"/>
    <w:multiLevelType w:val="hybridMultilevel"/>
    <w:tmpl w:val="A8F068D2"/>
    <w:lvl w:ilvl="0" w:tplc="BC603452">
      <w:start w:val="3"/>
      <w:numFmt w:val="bullet"/>
      <w:lvlText w:val="-"/>
      <w:lvlJc w:val="left"/>
      <w:pPr>
        <w:tabs>
          <w:tab w:val="num" w:pos="720"/>
        </w:tabs>
        <w:ind w:left="720" w:hanging="360"/>
      </w:pPr>
      <w:rPr>
        <w:rFonts w:ascii="AvantGarde Bk BT" w:eastAsia="Times New Roman" w:hAnsi="AvantGarde Bk BT"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B80B88"/>
    <w:multiLevelType w:val="hybridMultilevel"/>
    <w:tmpl w:val="47364CE2"/>
    <w:lvl w:ilvl="0" w:tplc="B04CE55A">
      <w:numFmt w:val="bullet"/>
      <w:lvlText w:val="-"/>
      <w:lvlJc w:val="left"/>
      <w:pPr>
        <w:ind w:left="153" w:hanging="360"/>
      </w:pPr>
      <w:rPr>
        <w:rFonts w:ascii="Century Gothic" w:eastAsia="MS Mincho"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4" w15:restartNumberingAfterBreak="0">
    <w:nsid w:val="422D6775"/>
    <w:multiLevelType w:val="multilevel"/>
    <w:tmpl w:val="72942978"/>
    <w:lvl w:ilvl="0">
      <w:start w:val="1"/>
      <w:numFmt w:val="decimal"/>
      <w:pStyle w:val="Kop2"/>
      <w:lvlText w:val="%1."/>
      <w:lvlJc w:val="left"/>
      <w:pPr>
        <w:ind w:left="36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24F095E"/>
    <w:multiLevelType w:val="hybridMultilevel"/>
    <w:tmpl w:val="61F0A400"/>
    <w:lvl w:ilvl="0" w:tplc="04130019">
      <w:start w:val="2"/>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3782816"/>
    <w:multiLevelType w:val="hybridMultilevel"/>
    <w:tmpl w:val="56B85D4E"/>
    <w:lvl w:ilvl="0" w:tplc="607AB9BE">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BD281D"/>
    <w:multiLevelType w:val="hybridMultilevel"/>
    <w:tmpl w:val="521463A2"/>
    <w:lvl w:ilvl="0" w:tplc="E2463292">
      <w:start w:val="1"/>
      <w:numFmt w:val="decimal"/>
      <w:lvlText w:val="%1."/>
      <w:lvlJc w:val="left"/>
      <w:pPr>
        <w:ind w:left="-207" w:hanging="360"/>
      </w:pPr>
      <w:rPr>
        <w:rFonts w:hint="default"/>
        <w:b/>
        <w:sz w:val="22"/>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28" w15:restartNumberingAfterBreak="0">
    <w:nsid w:val="4AAA1783"/>
    <w:multiLevelType w:val="hybridMultilevel"/>
    <w:tmpl w:val="8AC6620E"/>
    <w:lvl w:ilvl="0" w:tplc="BACCBD28">
      <w:start w:val="1"/>
      <w:numFmt w:val="decimal"/>
      <w:lvlText w:val="%1."/>
      <w:lvlJc w:val="left"/>
      <w:pPr>
        <w:ind w:left="-207" w:hanging="360"/>
      </w:pPr>
      <w:rPr>
        <w:rFonts w:hint="default"/>
        <w:b w:val="0"/>
      </w:rPr>
    </w:lvl>
    <w:lvl w:ilvl="1" w:tplc="04130019">
      <w:start w:val="1"/>
      <w:numFmt w:val="lowerLetter"/>
      <w:lvlText w:val="%2."/>
      <w:lvlJc w:val="left"/>
      <w:pPr>
        <w:ind w:left="513" w:hanging="360"/>
      </w:pPr>
    </w:lvl>
    <w:lvl w:ilvl="2" w:tplc="0413001B">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29" w15:restartNumberingAfterBreak="0">
    <w:nsid w:val="4AC64795"/>
    <w:multiLevelType w:val="hybridMultilevel"/>
    <w:tmpl w:val="3378060A"/>
    <w:lvl w:ilvl="0" w:tplc="BACCBD28">
      <w:start w:val="1"/>
      <w:numFmt w:val="decimal"/>
      <w:lvlText w:val="%1."/>
      <w:lvlJc w:val="left"/>
      <w:pPr>
        <w:ind w:left="-207" w:hanging="360"/>
      </w:pPr>
      <w:rPr>
        <w:rFonts w:hint="default"/>
      </w:rPr>
    </w:lvl>
    <w:lvl w:ilvl="1" w:tplc="04130019">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0" w15:restartNumberingAfterBreak="0">
    <w:nsid w:val="4B6C3810"/>
    <w:multiLevelType w:val="hybridMultilevel"/>
    <w:tmpl w:val="DC4CE648"/>
    <w:lvl w:ilvl="0" w:tplc="0B6A1EE0">
      <w:start w:val="1"/>
      <w:numFmt w:val="upperLetter"/>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1" w15:restartNumberingAfterBreak="0">
    <w:nsid w:val="4C9400D9"/>
    <w:multiLevelType w:val="hybridMultilevel"/>
    <w:tmpl w:val="06647A4A"/>
    <w:lvl w:ilvl="0" w:tplc="4F1C70F0">
      <w:start w:val="1"/>
      <w:numFmt w:val="lowerLetter"/>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2" w15:restartNumberingAfterBreak="0">
    <w:nsid w:val="4E6404E8"/>
    <w:multiLevelType w:val="hybridMultilevel"/>
    <w:tmpl w:val="18862326"/>
    <w:lvl w:ilvl="0" w:tplc="D01077EC">
      <w:numFmt w:val="bullet"/>
      <w:lvlText w:val="-"/>
      <w:lvlJc w:val="left"/>
      <w:pPr>
        <w:ind w:left="153" w:hanging="360"/>
      </w:pPr>
      <w:rPr>
        <w:rFonts w:ascii="Century Gothic" w:eastAsia="Times New Roman" w:hAnsi="Century Gothic" w:hint="default"/>
      </w:rPr>
    </w:lvl>
    <w:lvl w:ilvl="1" w:tplc="04130003">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3" w15:restartNumberingAfterBreak="0">
    <w:nsid w:val="4E8921A5"/>
    <w:multiLevelType w:val="hybridMultilevel"/>
    <w:tmpl w:val="E378169A"/>
    <w:lvl w:ilvl="0" w:tplc="0413000F">
      <w:start w:val="1"/>
      <w:numFmt w:val="decimal"/>
      <w:lvlText w:val="%1."/>
      <w:lvlJc w:val="left"/>
      <w:pPr>
        <w:ind w:left="153" w:hanging="360"/>
      </w:pPr>
    </w:lvl>
    <w:lvl w:ilvl="1" w:tplc="04130019">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34" w15:restartNumberingAfterBreak="0">
    <w:nsid w:val="51AA358D"/>
    <w:multiLevelType w:val="hybridMultilevel"/>
    <w:tmpl w:val="59E870A8"/>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5" w15:restartNumberingAfterBreak="0">
    <w:nsid w:val="577E4ACC"/>
    <w:multiLevelType w:val="multilevel"/>
    <w:tmpl w:val="532654D6"/>
    <w:lvl w:ilvl="0">
      <w:start w:val="3"/>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184EBE"/>
    <w:multiLevelType w:val="hybridMultilevel"/>
    <w:tmpl w:val="823C9726"/>
    <w:lvl w:ilvl="0" w:tplc="BACCBD28">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7" w15:restartNumberingAfterBreak="0">
    <w:nsid w:val="66A21252"/>
    <w:multiLevelType w:val="hybridMultilevel"/>
    <w:tmpl w:val="F5AC89D8"/>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8" w15:restartNumberingAfterBreak="0">
    <w:nsid w:val="6C18317D"/>
    <w:multiLevelType w:val="hybridMultilevel"/>
    <w:tmpl w:val="4F003118"/>
    <w:lvl w:ilvl="0" w:tplc="0413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CB40C7"/>
    <w:multiLevelType w:val="hybridMultilevel"/>
    <w:tmpl w:val="842E399E"/>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40" w15:restartNumberingAfterBreak="0">
    <w:nsid w:val="70437C90"/>
    <w:multiLevelType w:val="hybridMultilevel"/>
    <w:tmpl w:val="C0D8C282"/>
    <w:lvl w:ilvl="0" w:tplc="A9ACD99A">
      <w:numFmt w:val="bullet"/>
      <w:lvlText w:val="-"/>
      <w:lvlJc w:val="left"/>
      <w:pPr>
        <w:ind w:left="-207" w:hanging="360"/>
      </w:pPr>
      <w:rPr>
        <w:rFonts w:ascii="Century Gothic" w:eastAsia="MS Mincho" w:hAnsi="Century Gothic" w:cs="Times New Roman" w:hint="default"/>
        <w:strike w:val="0"/>
      </w:rPr>
    </w:lvl>
    <w:lvl w:ilvl="1" w:tplc="04130003" w:tentative="1">
      <w:start w:val="1"/>
      <w:numFmt w:val="bullet"/>
      <w:lvlText w:val="o"/>
      <w:lvlJc w:val="left"/>
      <w:pPr>
        <w:ind w:left="513" w:hanging="360"/>
      </w:pPr>
      <w:rPr>
        <w:rFonts w:ascii="Courier New" w:hAnsi="Courier New" w:cs="Courier New" w:hint="default"/>
      </w:rPr>
    </w:lvl>
    <w:lvl w:ilvl="2" w:tplc="04130005" w:tentative="1">
      <w:start w:val="1"/>
      <w:numFmt w:val="bullet"/>
      <w:lvlText w:val=""/>
      <w:lvlJc w:val="left"/>
      <w:pPr>
        <w:ind w:left="1233" w:hanging="360"/>
      </w:pPr>
      <w:rPr>
        <w:rFonts w:ascii="Wingdings" w:hAnsi="Wingdings" w:hint="default"/>
      </w:rPr>
    </w:lvl>
    <w:lvl w:ilvl="3" w:tplc="04130001" w:tentative="1">
      <w:start w:val="1"/>
      <w:numFmt w:val="bullet"/>
      <w:lvlText w:val=""/>
      <w:lvlJc w:val="left"/>
      <w:pPr>
        <w:ind w:left="1953" w:hanging="360"/>
      </w:pPr>
      <w:rPr>
        <w:rFonts w:ascii="Symbol" w:hAnsi="Symbol" w:hint="default"/>
      </w:rPr>
    </w:lvl>
    <w:lvl w:ilvl="4" w:tplc="04130003" w:tentative="1">
      <w:start w:val="1"/>
      <w:numFmt w:val="bullet"/>
      <w:lvlText w:val="o"/>
      <w:lvlJc w:val="left"/>
      <w:pPr>
        <w:ind w:left="2673" w:hanging="360"/>
      </w:pPr>
      <w:rPr>
        <w:rFonts w:ascii="Courier New" w:hAnsi="Courier New" w:cs="Courier New" w:hint="default"/>
      </w:rPr>
    </w:lvl>
    <w:lvl w:ilvl="5" w:tplc="04130005" w:tentative="1">
      <w:start w:val="1"/>
      <w:numFmt w:val="bullet"/>
      <w:lvlText w:val=""/>
      <w:lvlJc w:val="left"/>
      <w:pPr>
        <w:ind w:left="3393" w:hanging="360"/>
      </w:pPr>
      <w:rPr>
        <w:rFonts w:ascii="Wingdings" w:hAnsi="Wingdings" w:hint="default"/>
      </w:rPr>
    </w:lvl>
    <w:lvl w:ilvl="6" w:tplc="04130001" w:tentative="1">
      <w:start w:val="1"/>
      <w:numFmt w:val="bullet"/>
      <w:lvlText w:val=""/>
      <w:lvlJc w:val="left"/>
      <w:pPr>
        <w:ind w:left="4113" w:hanging="360"/>
      </w:pPr>
      <w:rPr>
        <w:rFonts w:ascii="Symbol" w:hAnsi="Symbol" w:hint="default"/>
      </w:rPr>
    </w:lvl>
    <w:lvl w:ilvl="7" w:tplc="04130003" w:tentative="1">
      <w:start w:val="1"/>
      <w:numFmt w:val="bullet"/>
      <w:lvlText w:val="o"/>
      <w:lvlJc w:val="left"/>
      <w:pPr>
        <w:ind w:left="4833" w:hanging="360"/>
      </w:pPr>
      <w:rPr>
        <w:rFonts w:ascii="Courier New" w:hAnsi="Courier New" w:cs="Courier New" w:hint="default"/>
      </w:rPr>
    </w:lvl>
    <w:lvl w:ilvl="8" w:tplc="04130005" w:tentative="1">
      <w:start w:val="1"/>
      <w:numFmt w:val="bullet"/>
      <w:lvlText w:val=""/>
      <w:lvlJc w:val="left"/>
      <w:pPr>
        <w:ind w:left="5553" w:hanging="360"/>
      </w:pPr>
      <w:rPr>
        <w:rFonts w:ascii="Wingdings" w:hAnsi="Wingdings" w:hint="default"/>
      </w:rPr>
    </w:lvl>
  </w:abstractNum>
  <w:abstractNum w:abstractNumId="41" w15:restartNumberingAfterBreak="0">
    <w:nsid w:val="73874ACA"/>
    <w:multiLevelType w:val="hybridMultilevel"/>
    <w:tmpl w:val="B6E4BBE2"/>
    <w:lvl w:ilvl="0" w:tplc="BC603452">
      <w:start w:val="3"/>
      <w:numFmt w:val="bullet"/>
      <w:lvlText w:val="-"/>
      <w:lvlJc w:val="left"/>
      <w:pPr>
        <w:ind w:left="720" w:hanging="360"/>
      </w:pPr>
      <w:rPr>
        <w:rFonts w:ascii="AvantGarde Bk BT" w:eastAsia="Times New Roman" w:hAnsi="AvantGarde Bk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D323FD"/>
    <w:multiLevelType w:val="hybridMultilevel"/>
    <w:tmpl w:val="7848F252"/>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54343027">
    <w:abstractNumId w:val="26"/>
  </w:num>
  <w:num w:numId="2" w16cid:durableId="1235552730">
    <w:abstractNumId w:val="24"/>
  </w:num>
  <w:num w:numId="3" w16cid:durableId="1961764336">
    <w:abstractNumId w:val="35"/>
  </w:num>
  <w:num w:numId="4" w16cid:durableId="234098164">
    <w:abstractNumId w:val="4"/>
  </w:num>
  <w:num w:numId="5" w16cid:durableId="730229559">
    <w:abstractNumId w:val="34"/>
  </w:num>
  <w:num w:numId="6" w16cid:durableId="1323696700">
    <w:abstractNumId w:val="41"/>
  </w:num>
  <w:num w:numId="7" w16cid:durableId="391316331">
    <w:abstractNumId w:val="40"/>
  </w:num>
  <w:num w:numId="8" w16cid:durableId="1634213836">
    <w:abstractNumId w:val="22"/>
  </w:num>
  <w:num w:numId="9" w16cid:durableId="1755929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032906">
    <w:abstractNumId w:val="37"/>
  </w:num>
  <w:num w:numId="11" w16cid:durableId="1211957271">
    <w:abstractNumId w:val="17"/>
  </w:num>
  <w:num w:numId="12" w16cid:durableId="1398554903">
    <w:abstractNumId w:val="14"/>
  </w:num>
  <w:num w:numId="13" w16cid:durableId="581916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499352">
    <w:abstractNumId w:val="23"/>
  </w:num>
  <w:num w:numId="15" w16cid:durableId="1049114176">
    <w:abstractNumId w:val="11"/>
  </w:num>
  <w:num w:numId="16" w16cid:durableId="215049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282012">
    <w:abstractNumId w:val="6"/>
  </w:num>
  <w:num w:numId="18" w16cid:durableId="1398867249">
    <w:abstractNumId w:val="10"/>
  </w:num>
  <w:num w:numId="19" w16cid:durableId="2134323924">
    <w:abstractNumId w:val="31"/>
  </w:num>
  <w:num w:numId="20" w16cid:durableId="696152772">
    <w:abstractNumId w:val="13"/>
  </w:num>
  <w:num w:numId="21" w16cid:durableId="2056347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7610568">
    <w:abstractNumId w:val="32"/>
  </w:num>
  <w:num w:numId="23" w16cid:durableId="59796720">
    <w:abstractNumId w:val="20"/>
  </w:num>
  <w:num w:numId="24" w16cid:durableId="1188301159">
    <w:abstractNumId w:val="30"/>
  </w:num>
  <w:num w:numId="25" w16cid:durableId="1254044783">
    <w:abstractNumId w:val="2"/>
  </w:num>
  <w:num w:numId="26" w16cid:durableId="260577725">
    <w:abstractNumId w:val="8"/>
  </w:num>
  <w:num w:numId="27" w16cid:durableId="1860965347">
    <w:abstractNumId w:val="15"/>
  </w:num>
  <w:num w:numId="28" w16cid:durableId="45956741">
    <w:abstractNumId w:val="29"/>
  </w:num>
  <w:num w:numId="29" w16cid:durableId="1644694571">
    <w:abstractNumId w:val="12"/>
  </w:num>
  <w:num w:numId="30" w16cid:durableId="427965490">
    <w:abstractNumId w:val="25"/>
  </w:num>
  <w:num w:numId="31" w16cid:durableId="1941334740">
    <w:abstractNumId w:val="18"/>
  </w:num>
  <w:num w:numId="32" w16cid:durableId="817767869">
    <w:abstractNumId w:val="42"/>
  </w:num>
  <w:num w:numId="33" w16cid:durableId="1935432093">
    <w:abstractNumId w:val="28"/>
  </w:num>
  <w:num w:numId="34" w16cid:durableId="1530608675">
    <w:abstractNumId w:val="36"/>
  </w:num>
  <w:num w:numId="35" w16cid:durableId="402459040">
    <w:abstractNumId w:val="39"/>
  </w:num>
  <w:num w:numId="36" w16cid:durableId="1646861563">
    <w:abstractNumId w:val="16"/>
  </w:num>
  <w:num w:numId="37" w16cid:durableId="1297762822">
    <w:abstractNumId w:val="3"/>
  </w:num>
  <w:num w:numId="38" w16cid:durableId="513959876">
    <w:abstractNumId w:val="5"/>
  </w:num>
  <w:num w:numId="39" w16cid:durableId="1487360440">
    <w:abstractNumId w:val="9"/>
  </w:num>
  <w:num w:numId="40" w16cid:durableId="2141485654">
    <w:abstractNumId w:val="21"/>
  </w:num>
  <w:num w:numId="41" w16cid:durableId="674921918">
    <w:abstractNumId w:val="0"/>
  </w:num>
  <w:num w:numId="42" w16cid:durableId="876284916">
    <w:abstractNumId w:val="33"/>
  </w:num>
  <w:num w:numId="43" w16cid:durableId="2016105593">
    <w:abstractNumId w:val="27"/>
  </w:num>
  <w:num w:numId="44" w16cid:durableId="1796218121">
    <w:abstractNumId w:val="1"/>
  </w:num>
  <w:num w:numId="45" w16cid:durableId="1844851612">
    <w:abstractNumId w:val="19"/>
  </w:num>
  <w:num w:numId="46" w16cid:durableId="1069884174">
    <w:abstractNumId w:val="38"/>
  </w:num>
  <w:num w:numId="47" w16cid:durableId="938760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2F"/>
    <w:rsid w:val="000823B4"/>
    <w:rsid w:val="000832C3"/>
    <w:rsid w:val="000A4DF7"/>
    <w:rsid w:val="000A790D"/>
    <w:rsid w:val="000A7A7C"/>
    <w:rsid w:val="000D4729"/>
    <w:rsid w:val="000E143A"/>
    <w:rsid w:val="000F493A"/>
    <w:rsid w:val="00102444"/>
    <w:rsid w:val="00121F78"/>
    <w:rsid w:val="001506F5"/>
    <w:rsid w:val="00154127"/>
    <w:rsid w:val="001616FD"/>
    <w:rsid w:val="00176E7C"/>
    <w:rsid w:val="001A59E0"/>
    <w:rsid w:val="001C1078"/>
    <w:rsid w:val="001C1352"/>
    <w:rsid w:val="001E1CA4"/>
    <w:rsid w:val="00231F9E"/>
    <w:rsid w:val="002A5A21"/>
    <w:rsid w:val="002C309D"/>
    <w:rsid w:val="002C31D8"/>
    <w:rsid w:val="002C3939"/>
    <w:rsid w:val="002D6577"/>
    <w:rsid w:val="002D6C4A"/>
    <w:rsid w:val="002F5583"/>
    <w:rsid w:val="003053CD"/>
    <w:rsid w:val="00345D9C"/>
    <w:rsid w:val="00350E9E"/>
    <w:rsid w:val="00363009"/>
    <w:rsid w:val="003750C8"/>
    <w:rsid w:val="00383DFA"/>
    <w:rsid w:val="00385A85"/>
    <w:rsid w:val="003A5479"/>
    <w:rsid w:val="003C2992"/>
    <w:rsid w:val="003E23B9"/>
    <w:rsid w:val="00410CCB"/>
    <w:rsid w:val="00416C08"/>
    <w:rsid w:val="004171B7"/>
    <w:rsid w:val="0046226F"/>
    <w:rsid w:val="0047291E"/>
    <w:rsid w:val="00474E7F"/>
    <w:rsid w:val="0048202B"/>
    <w:rsid w:val="0048568E"/>
    <w:rsid w:val="00485FF0"/>
    <w:rsid w:val="00494BA5"/>
    <w:rsid w:val="004A2831"/>
    <w:rsid w:val="004A3C8B"/>
    <w:rsid w:val="00500054"/>
    <w:rsid w:val="00500940"/>
    <w:rsid w:val="0052532A"/>
    <w:rsid w:val="005312FC"/>
    <w:rsid w:val="00531CB6"/>
    <w:rsid w:val="00532AB4"/>
    <w:rsid w:val="00561F2C"/>
    <w:rsid w:val="005B4ED2"/>
    <w:rsid w:val="005C5DBD"/>
    <w:rsid w:val="005D6D7A"/>
    <w:rsid w:val="00602910"/>
    <w:rsid w:val="0061031B"/>
    <w:rsid w:val="00621C45"/>
    <w:rsid w:val="00623726"/>
    <w:rsid w:val="006556A8"/>
    <w:rsid w:val="00675593"/>
    <w:rsid w:val="006A2CD4"/>
    <w:rsid w:val="006A4F37"/>
    <w:rsid w:val="006A6908"/>
    <w:rsid w:val="006C4D8E"/>
    <w:rsid w:val="00716F85"/>
    <w:rsid w:val="007B05CC"/>
    <w:rsid w:val="007B31FE"/>
    <w:rsid w:val="007D3863"/>
    <w:rsid w:val="007D426C"/>
    <w:rsid w:val="007F54AC"/>
    <w:rsid w:val="00811E86"/>
    <w:rsid w:val="008128BC"/>
    <w:rsid w:val="008205C4"/>
    <w:rsid w:val="00827A73"/>
    <w:rsid w:val="00843428"/>
    <w:rsid w:val="00853544"/>
    <w:rsid w:val="00881354"/>
    <w:rsid w:val="008B0CCC"/>
    <w:rsid w:val="008B3A32"/>
    <w:rsid w:val="008C0544"/>
    <w:rsid w:val="008E3B25"/>
    <w:rsid w:val="008F48A1"/>
    <w:rsid w:val="00900334"/>
    <w:rsid w:val="00913E17"/>
    <w:rsid w:val="009212DA"/>
    <w:rsid w:val="00922C2F"/>
    <w:rsid w:val="00926968"/>
    <w:rsid w:val="00941498"/>
    <w:rsid w:val="0094454E"/>
    <w:rsid w:val="00946AC8"/>
    <w:rsid w:val="00952A5E"/>
    <w:rsid w:val="00954119"/>
    <w:rsid w:val="00987756"/>
    <w:rsid w:val="009A2D4F"/>
    <w:rsid w:val="009D470C"/>
    <w:rsid w:val="009D5D62"/>
    <w:rsid w:val="009E0ED9"/>
    <w:rsid w:val="009F410C"/>
    <w:rsid w:val="00A15BED"/>
    <w:rsid w:val="00A16AE9"/>
    <w:rsid w:val="00A17800"/>
    <w:rsid w:val="00A22626"/>
    <w:rsid w:val="00A5435D"/>
    <w:rsid w:val="00A55807"/>
    <w:rsid w:val="00A632D7"/>
    <w:rsid w:val="00A82124"/>
    <w:rsid w:val="00A843EB"/>
    <w:rsid w:val="00A91946"/>
    <w:rsid w:val="00A923D5"/>
    <w:rsid w:val="00A92D2F"/>
    <w:rsid w:val="00A9524C"/>
    <w:rsid w:val="00AB24CF"/>
    <w:rsid w:val="00AB4EFA"/>
    <w:rsid w:val="00AF521A"/>
    <w:rsid w:val="00B14205"/>
    <w:rsid w:val="00B20FAE"/>
    <w:rsid w:val="00B21DE2"/>
    <w:rsid w:val="00B22B14"/>
    <w:rsid w:val="00B32195"/>
    <w:rsid w:val="00B32F6E"/>
    <w:rsid w:val="00B33487"/>
    <w:rsid w:val="00B34239"/>
    <w:rsid w:val="00B37E9E"/>
    <w:rsid w:val="00B82040"/>
    <w:rsid w:val="00BB5802"/>
    <w:rsid w:val="00BC642F"/>
    <w:rsid w:val="00BE12AF"/>
    <w:rsid w:val="00BF7646"/>
    <w:rsid w:val="00C00BCF"/>
    <w:rsid w:val="00C108EC"/>
    <w:rsid w:val="00C32CAD"/>
    <w:rsid w:val="00C35DDC"/>
    <w:rsid w:val="00C365F4"/>
    <w:rsid w:val="00C37F4B"/>
    <w:rsid w:val="00C47EEE"/>
    <w:rsid w:val="00C526FA"/>
    <w:rsid w:val="00C73325"/>
    <w:rsid w:val="00C73ECA"/>
    <w:rsid w:val="00C7513B"/>
    <w:rsid w:val="00C758EC"/>
    <w:rsid w:val="00CB7B80"/>
    <w:rsid w:val="00CC2563"/>
    <w:rsid w:val="00D470BE"/>
    <w:rsid w:val="00D47D32"/>
    <w:rsid w:val="00D553CA"/>
    <w:rsid w:val="00D85466"/>
    <w:rsid w:val="00D94477"/>
    <w:rsid w:val="00D946D4"/>
    <w:rsid w:val="00DA5717"/>
    <w:rsid w:val="00DA7810"/>
    <w:rsid w:val="00DB54AF"/>
    <w:rsid w:val="00DC57BD"/>
    <w:rsid w:val="00DE4D79"/>
    <w:rsid w:val="00DF0760"/>
    <w:rsid w:val="00DF4412"/>
    <w:rsid w:val="00DF7D8B"/>
    <w:rsid w:val="00E02CEC"/>
    <w:rsid w:val="00E02FD4"/>
    <w:rsid w:val="00E07B31"/>
    <w:rsid w:val="00E617BC"/>
    <w:rsid w:val="00E71A6E"/>
    <w:rsid w:val="00E7627B"/>
    <w:rsid w:val="00EA7602"/>
    <w:rsid w:val="00EB4C1E"/>
    <w:rsid w:val="00EC343A"/>
    <w:rsid w:val="00ED3F1A"/>
    <w:rsid w:val="00ED733F"/>
    <w:rsid w:val="00F0431F"/>
    <w:rsid w:val="00F36550"/>
    <w:rsid w:val="00F84B44"/>
    <w:rsid w:val="00F90E38"/>
    <w:rsid w:val="00FA02B5"/>
    <w:rsid w:val="00FA58D8"/>
    <w:rsid w:val="00FE0C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5AEB1"/>
  <w14:defaultImageDpi w14:val="300"/>
  <w15:chartTrackingRefBased/>
  <w15:docId w15:val="{CB72AA00-D90A-4424-BF06-80B115CD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KW3 Tekst"/>
    <w:qFormat/>
    <w:rsid w:val="00CB7B80"/>
    <w:pPr>
      <w:ind w:left="-567"/>
    </w:pPr>
    <w:rPr>
      <w:rFonts w:ascii="Century Gothic" w:hAnsi="Century Gothic"/>
      <w:szCs w:val="24"/>
      <w:lang w:eastAsia="en-US"/>
    </w:rPr>
  </w:style>
  <w:style w:type="paragraph" w:styleId="Kop1">
    <w:name w:val="heading 1"/>
    <w:aliases w:val="SKW1 Hoofdstuk"/>
    <w:basedOn w:val="Standaard"/>
    <w:next w:val="Standaard"/>
    <w:link w:val="Kop1Char"/>
    <w:uiPriority w:val="9"/>
    <w:qFormat/>
    <w:rsid w:val="00D946D4"/>
    <w:pPr>
      <w:keepNext/>
      <w:spacing w:before="120" w:after="60"/>
      <w:outlineLvl w:val="0"/>
    </w:pPr>
    <w:rPr>
      <w:rFonts w:eastAsia="Times New Roman"/>
      <w:b/>
      <w:bCs/>
      <w:kern w:val="32"/>
      <w:sz w:val="28"/>
      <w:szCs w:val="32"/>
    </w:rPr>
  </w:style>
  <w:style w:type="paragraph" w:styleId="Kop2">
    <w:name w:val="heading 2"/>
    <w:aliases w:val="SKW2 Alinea"/>
    <w:basedOn w:val="Standaard"/>
    <w:next w:val="Standaard"/>
    <w:link w:val="Kop2Char"/>
    <w:uiPriority w:val="9"/>
    <w:unhideWhenUsed/>
    <w:qFormat/>
    <w:rsid w:val="00853544"/>
    <w:pPr>
      <w:numPr>
        <w:numId w:val="2"/>
      </w:numPr>
      <w:ind w:left="0" w:hanging="567"/>
      <w:outlineLvl w:val="1"/>
    </w:pPr>
    <w:rPr>
      <w:b/>
    </w:rPr>
  </w:style>
  <w:style w:type="paragraph" w:styleId="Kop3">
    <w:name w:val="heading 3"/>
    <w:aliases w:val="word"/>
    <w:basedOn w:val="Standaard"/>
    <w:next w:val="Standaard"/>
    <w:link w:val="Kop3Char"/>
    <w:uiPriority w:val="9"/>
    <w:semiHidden/>
    <w:unhideWhenUsed/>
    <w:qFormat/>
    <w:rsid w:val="00BF7646"/>
    <w:pPr>
      <w:keepNext/>
      <w:spacing w:before="240" w:after="60"/>
      <w:outlineLvl w:val="2"/>
    </w:pPr>
    <w:rPr>
      <w:rFonts w:ascii="Cambria" w:eastAsia="Times New Roman"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1946"/>
    <w:rPr>
      <w:rFonts w:ascii="Lucida Grande" w:hAnsi="Lucida Grande"/>
      <w:sz w:val="18"/>
      <w:szCs w:val="18"/>
    </w:rPr>
  </w:style>
  <w:style w:type="character" w:customStyle="1" w:styleId="BallontekstChar">
    <w:name w:val="Ballontekst Char"/>
    <w:link w:val="Ballontekst"/>
    <w:uiPriority w:val="99"/>
    <w:semiHidden/>
    <w:rsid w:val="00A91946"/>
    <w:rPr>
      <w:rFonts w:ascii="Lucida Grande" w:hAnsi="Lucida Grande"/>
      <w:sz w:val="18"/>
      <w:szCs w:val="18"/>
      <w:lang w:val="en-GB" w:eastAsia="en-US"/>
    </w:rPr>
  </w:style>
  <w:style w:type="paragraph" w:styleId="Koptekst">
    <w:name w:val="header"/>
    <w:basedOn w:val="Standaard"/>
    <w:link w:val="KoptekstChar"/>
    <w:uiPriority w:val="99"/>
    <w:unhideWhenUsed/>
    <w:rsid w:val="00A91946"/>
    <w:pPr>
      <w:tabs>
        <w:tab w:val="center" w:pos="4703"/>
        <w:tab w:val="right" w:pos="9406"/>
      </w:tabs>
    </w:pPr>
  </w:style>
  <w:style w:type="character" w:customStyle="1" w:styleId="KoptekstChar">
    <w:name w:val="Koptekst Char"/>
    <w:link w:val="Koptekst"/>
    <w:uiPriority w:val="99"/>
    <w:rsid w:val="00A91946"/>
    <w:rPr>
      <w:sz w:val="24"/>
      <w:szCs w:val="24"/>
      <w:lang w:val="en-GB" w:eastAsia="en-US"/>
    </w:rPr>
  </w:style>
  <w:style w:type="paragraph" w:styleId="Voettekst">
    <w:name w:val="footer"/>
    <w:basedOn w:val="Standaard"/>
    <w:link w:val="VoettekstChar"/>
    <w:uiPriority w:val="99"/>
    <w:unhideWhenUsed/>
    <w:rsid w:val="00A91946"/>
    <w:pPr>
      <w:tabs>
        <w:tab w:val="center" w:pos="4703"/>
        <w:tab w:val="right" w:pos="9406"/>
      </w:tabs>
    </w:pPr>
  </w:style>
  <w:style w:type="character" w:customStyle="1" w:styleId="VoettekstChar">
    <w:name w:val="Voettekst Char"/>
    <w:link w:val="Voettekst"/>
    <w:uiPriority w:val="99"/>
    <w:rsid w:val="00A91946"/>
    <w:rPr>
      <w:sz w:val="24"/>
      <w:szCs w:val="24"/>
      <w:lang w:val="en-GB" w:eastAsia="en-US"/>
    </w:rPr>
  </w:style>
  <w:style w:type="character" w:customStyle="1" w:styleId="Kop1Char">
    <w:name w:val="Kop 1 Char"/>
    <w:aliases w:val="SKW1 Hoofdstuk Char"/>
    <w:link w:val="Kop1"/>
    <w:uiPriority w:val="9"/>
    <w:rsid w:val="00D946D4"/>
    <w:rPr>
      <w:rFonts w:ascii="Century Gothic" w:eastAsia="Times New Roman" w:hAnsi="Century Gothic" w:cs="Times New Roman"/>
      <w:b/>
      <w:bCs/>
      <w:kern w:val="32"/>
      <w:sz w:val="28"/>
      <w:szCs w:val="32"/>
      <w:lang w:eastAsia="en-US"/>
    </w:rPr>
  </w:style>
  <w:style w:type="character" w:customStyle="1" w:styleId="Kop2Char">
    <w:name w:val="Kop 2 Char"/>
    <w:aliases w:val="SKW2 Alinea Char"/>
    <w:link w:val="Kop2"/>
    <w:uiPriority w:val="9"/>
    <w:rsid w:val="00853544"/>
    <w:rPr>
      <w:rFonts w:ascii="Century Gothic" w:hAnsi="Century Gothic"/>
      <w:b/>
      <w:sz w:val="22"/>
      <w:szCs w:val="24"/>
      <w:lang w:eastAsia="en-US"/>
    </w:rPr>
  </w:style>
  <w:style w:type="character" w:customStyle="1" w:styleId="Kop3Char">
    <w:name w:val="Kop 3 Char"/>
    <w:aliases w:val="word Char"/>
    <w:link w:val="Kop3"/>
    <w:uiPriority w:val="9"/>
    <w:semiHidden/>
    <w:rsid w:val="00BF7646"/>
    <w:rPr>
      <w:rFonts w:ascii="Cambria" w:eastAsia="Times New Roman" w:hAnsi="Cambria" w:cs="Times New Roman"/>
      <w:b/>
      <w:bCs/>
      <w:sz w:val="26"/>
      <w:szCs w:val="26"/>
      <w:lang w:eastAsia="en-US"/>
    </w:rPr>
  </w:style>
  <w:style w:type="paragraph" w:styleId="Lijstalinea">
    <w:name w:val="List Paragraph"/>
    <w:basedOn w:val="Standaard"/>
    <w:link w:val="LijstalineaChar"/>
    <w:uiPriority w:val="34"/>
    <w:qFormat/>
    <w:rsid w:val="00385A85"/>
    <w:pPr>
      <w:spacing w:after="200" w:line="276" w:lineRule="auto"/>
      <w:ind w:left="720"/>
      <w:contextualSpacing/>
      <w:jc w:val="both"/>
    </w:pPr>
    <w:rPr>
      <w:rFonts w:ascii="Calibri" w:eastAsia="Calibri" w:hAnsi="Calibri"/>
      <w:szCs w:val="22"/>
    </w:rPr>
  </w:style>
  <w:style w:type="character" w:styleId="Hyperlink">
    <w:name w:val="Hyperlink"/>
    <w:unhideWhenUsed/>
    <w:rsid w:val="00385A85"/>
    <w:rPr>
      <w:color w:val="0000FF"/>
      <w:u w:val="single"/>
    </w:rPr>
  </w:style>
  <w:style w:type="paragraph" w:styleId="Kopvaninhoudsopgave">
    <w:name w:val="TOC Heading"/>
    <w:basedOn w:val="Kop1"/>
    <w:next w:val="Standaard"/>
    <w:uiPriority w:val="39"/>
    <w:semiHidden/>
    <w:unhideWhenUsed/>
    <w:qFormat/>
    <w:rsid w:val="00C73ECA"/>
    <w:pPr>
      <w:keepLines/>
      <w:spacing w:before="480" w:after="0" w:line="276" w:lineRule="auto"/>
      <w:ind w:left="0"/>
      <w:outlineLvl w:val="9"/>
    </w:pPr>
    <w:rPr>
      <w:rFonts w:ascii="Cambria" w:hAnsi="Cambria"/>
      <w:color w:val="365F91"/>
      <w:kern w:val="0"/>
      <w:szCs w:val="28"/>
      <w:lang w:eastAsia="nl-NL"/>
    </w:rPr>
  </w:style>
  <w:style w:type="paragraph" w:styleId="Inhopg2">
    <w:name w:val="toc 2"/>
    <w:basedOn w:val="Standaard"/>
    <w:next w:val="Standaard"/>
    <w:autoRedefine/>
    <w:uiPriority w:val="39"/>
    <w:unhideWhenUsed/>
    <w:qFormat/>
    <w:rsid w:val="00C73ECA"/>
    <w:pPr>
      <w:spacing w:after="100" w:line="276" w:lineRule="auto"/>
      <w:ind w:left="220"/>
    </w:pPr>
    <w:rPr>
      <w:rFonts w:ascii="Calibri" w:eastAsia="Times New Roman" w:hAnsi="Calibri"/>
      <w:szCs w:val="22"/>
      <w:lang w:eastAsia="nl-NL"/>
    </w:rPr>
  </w:style>
  <w:style w:type="paragraph" w:styleId="Inhopg1">
    <w:name w:val="toc 1"/>
    <w:basedOn w:val="Standaard"/>
    <w:next w:val="Standaard"/>
    <w:autoRedefine/>
    <w:uiPriority w:val="39"/>
    <w:unhideWhenUsed/>
    <w:qFormat/>
    <w:rsid w:val="00DA7810"/>
    <w:pPr>
      <w:tabs>
        <w:tab w:val="left" w:pos="0"/>
        <w:tab w:val="right" w:leader="dot" w:pos="8823"/>
      </w:tabs>
      <w:spacing w:after="100" w:line="276" w:lineRule="auto"/>
    </w:pPr>
    <w:rPr>
      <w:rFonts w:ascii="Calibri" w:eastAsia="Times New Roman" w:hAnsi="Calibri"/>
      <w:szCs w:val="22"/>
      <w:lang w:eastAsia="nl-NL"/>
    </w:rPr>
  </w:style>
  <w:style w:type="paragraph" w:styleId="Inhopg3">
    <w:name w:val="toc 3"/>
    <w:basedOn w:val="Standaard"/>
    <w:next w:val="Standaard"/>
    <w:autoRedefine/>
    <w:uiPriority w:val="39"/>
    <w:semiHidden/>
    <w:unhideWhenUsed/>
    <w:qFormat/>
    <w:rsid w:val="00C73ECA"/>
    <w:pPr>
      <w:spacing w:after="100" w:line="276" w:lineRule="auto"/>
      <w:ind w:left="440"/>
    </w:pPr>
    <w:rPr>
      <w:rFonts w:ascii="Calibri" w:eastAsia="Times New Roman" w:hAnsi="Calibri"/>
      <w:szCs w:val="22"/>
      <w:lang w:eastAsia="nl-NL"/>
    </w:rPr>
  </w:style>
  <w:style w:type="paragraph" w:styleId="Titel">
    <w:name w:val="Title"/>
    <w:basedOn w:val="Standaard"/>
    <w:next w:val="Standaard"/>
    <w:link w:val="TitelChar"/>
    <w:uiPriority w:val="10"/>
    <w:qFormat/>
    <w:rsid w:val="00CB7B80"/>
    <w:pPr>
      <w:spacing w:before="240" w:after="60"/>
      <w:jc w:val="center"/>
      <w:outlineLvl w:val="0"/>
    </w:pPr>
    <w:rPr>
      <w:rFonts w:ascii="Cambria" w:eastAsia="Times New Roman" w:hAnsi="Cambria"/>
      <w:b/>
      <w:bCs/>
      <w:kern w:val="28"/>
      <w:sz w:val="32"/>
      <w:szCs w:val="32"/>
    </w:rPr>
  </w:style>
  <w:style w:type="character" w:customStyle="1" w:styleId="TitelChar">
    <w:name w:val="Titel Char"/>
    <w:link w:val="Titel"/>
    <w:uiPriority w:val="10"/>
    <w:rsid w:val="00CB7B80"/>
    <w:rPr>
      <w:rFonts w:ascii="Cambria" w:eastAsia="Times New Roman" w:hAnsi="Cambria" w:cs="Times New Roman"/>
      <w:b/>
      <w:bCs/>
      <w:kern w:val="28"/>
      <w:sz w:val="32"/>
      <w:szCs w:val="32"/>
      <w:lang w:eastAsia="en-US"/>
    </w:rPr>
  </w:style>
  <w:style w:type="paragraph" w:styleId="Voetnoottekst">
    <w:name w:val="footnote text"/>
    <w:basedOn w:val="Standaard"/>
    <w:link w:val="VoetnoottekstChar"/>
    <w:uiPriority w:val="99"/>
    <w:semiHidden/>
    <w:rsid w:val="00C365F4"/>
    <w:pPr>
      <w:spacing w:line="24" w:lineRule="atLeast"/>
      <w:ind w:left="0"/>
    </w:pPr>
    <w:rPr>
      <w:rFonts w:ascii="AvantGarde Bk BT" w:eastAsia="Times New Roman" w:hAnsi="AvantGarde Bk BT"/>
      <w:color w:val="000000"/>
      <w:szCs w:val="20"/>
      <w:lang w:val="x-none" w:eastAsia="x-none"/>
    </w:rPr>
  </w:style>
  <w:style w:type="character" w:customStyle="1" w:styleId="VoetnoottekstChar">
    <w:name w:val="Voetnoottekst Char"/>
    <w:link w:val="Voetnoottekst"/>
    <w:uiPriority w:val="99"/>
    <w:semiHidden/>
    <w:rsid w:val="00C365F4"/>
    <w:rPr>
      <w:rFonts w:ascii="AvantGarde Bk BT" w:eastAsia="Times New Roman" w:hAnsi="AvantGarde Bk BT"/>
      <w:color w:val="000000"/>
      <w:lang w:val="x-none" w:eastAsia="x-none"/>
    </w:rPr>
  </w:style>
  <w:style w:type="character" w:styleId="Voetnootmarkering">
    <w:name w:val="footnote reference"/>
    <w:uiPriority w:val="99"/>
    <w:semiHidden/>
    <w:rsid w:val="00C365F4"/>
    <w:rPr>
      <w:vertAlign w:val="superscript"/>
    </w:rPr>
  </w:style>
  <w:style w:type="character" w:styleId="GevolgdeHyperlink">
    <w:name w:val="FollowedHyperlink"/>
    <w:uiPriority w:val="99"/>
    <w:semiHidden/>
    <w:unhideWhenUsed/>
    <w:rsid w:val="009D470C"/>
    <w:rPr>
      <w:color w:val="800080"/>
      <w:u w:val="single"/>
    </w:rPr>
  </w:style>
  <w:style w:type="character" w:customStyle="1" w:styleId="LijstalineaChar">
    <w:name w:val="Lijstalinea Char"/>
    <w:link w:val="Lijstalinea"/>
    <w:uiPriority w:val="72"/>
    <w:rsid w:val="00922C2F"/>
    <w:rPr>
      <w:rFonts w:ascii="Calibri" w:eastAsia="Calibri" w:hAnsi="Calibri"/>
      <w:szCs w:val="22"/>
      <w:lang w:eastAsia="en-US"/>
    </w:rPr>
  </w:style>
  <w:style w:type="character" w:styleId="Onopgelostemelding">
    <w:name w:val="Unresolved Mention"/>
    <w:basedOn w:val="Standaardalinea-lettertype"/>
    <w:uiPriority w:val="99"/>
    <w:semiHidden/>
    <w:unhideWhenUsed/>
    <w:rsid w:val="0098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026967">
      <w:bodyDiv w:val="1"/>
      <w:marLeft w:val="0"/>
      <w:marRight w:val="0"/>
      <w:marTop w:val="0"/>
      <w:marBottom w:val="0"/>
      <w:divBdr>
        <w:top w:val="none" w:sz="0" w:space="0" w:color="auto"/>
        <w:left w:val="none" w:sz="0" w:space="0" w:color="auto"/>
        <w:bottom w:val="none" w:sz="0" w:space="0" w:color="auto"/>
        <w:right w:val="none" w:sz="0" w:space="0" w:color="auto"/>
      </w:divBdr>
    </w:div>
    <w:div w:id="2025663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eunpuntkerkenwerk.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eunpuntkerkenwerk.nl/kerkelijk-personeelsbeleid/predikanten/begeleidingscommiss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unpuntkerkenwerk.nl/kerkelijk-personeelsbeleid/predikanten/functioneren_predikant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SKB\Archief%20SKB%20interne%20organisatie\Logo\Huisstijl%20SKW2014\wordsjabloonSKW%202.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862E5B0F1464EBCC1C9C1F039D912" ma:contentTypeVersion="18" ma:contentTypeDescription="Een nieuw document maken." ma:contentTypeScope="" ma:versionID="18741ecb1e98fa6e6034f424fa313cbf">
  <xsd:schema xmlns:xsd="http://www.w3.org/2001/XMLSchema" xmlns:xs="http://www.w3.org/2001/XMLSchema" xmlns:p="http://schemas.microsoft.com/office/2006/metadata/properties" xmlns:ns2="74472970-2c83-41c0-ba71-74ebe7f82bc4" xmlns:ns3="ec5e69af-7392-4b9b-be92-39e8e642d42a" targetNamespace="http://schemas.microsoft.com/office/2006/metadata/properties" ma:root="true" ma:fieldsID="4ea7b8e2fa80aa46dcae095a23daa944" ns2:_="" ns3:_="">
    <xsd:import namespace="74472970-2c83-41c0-ba71-74ebe7f82bc4"/>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2970-2c83-41c0-ba71-74ebe7f82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74472970-2c83-41c0-ba71-74ebe7f82b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7983-783F-434B-B8E4-0799EDE1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2970-2c83-41c0-ba71-74ebe7f82bc4"/>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E8421-09FA-4F60-A9CF-7CF4F95BC10A}">
  <ds:schemaRefs>
    <ds:schemaRef ds:uri="http://schemas.microsoft.com/sharepoint/v3/contenttype/forms"/>
  </ds:schemaRefs>
</ds:datastoreItem>
</file>

<file path=customXml/itemProps3.xml><?xml version="1.0" encoding="utf-8"?>
<ds:datastoreItem xmlns:ds="http://schemas.openxmlformats.org/officeDocument/2006/customXml" ds:itemID="{FA92DB99-F69C-4BFF-8B1A-BF8F1067E272}">
  <ds:schemaRefs>
    <ds:schemaRef ds:uri="http://schemas.microsoft.com/office/2006/metadata/properties"/>
    <ds:schemaRef ds:uri="http://schemas.microsoft.com/office/infopath/2007/PartnerControls"/>
    <ds:schemaRef ds:uri="ec5e69af-7392-4b9b-be92-39e8e642d42a"/>
    <ds:schemaRef ds:uri="74472970-2c83-41c0-ba71-74ebe7f82bc4"/>
  </ds:schemaRefs>
</ds:datastoreItem>
</file>

<file path=customXml/itemProps4.xml><?xml version="1.0" encoding="utf-8"?>
<ds:datastoreItem xmlns:ds="http://schemas.openxmlformats.org/officeDocument/2006/customXml" ds:itemID="{95B1FA23-ED40-41F3-9411-F8E5FA4F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wordsjabloonSKW 2.dot</Template>
  <TotalTime>1</TotalTime>
  <Pages>4</Pages>
  <Words>1464</Words>
  <Characters>8055</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Metje</Company>
  <LinksUpToDate>false</LinksUpToDate>
  <CharactersWithSpaces>9501</CharactersWithSpaces>
  <SharedDoc>false</SharedDoc>
  <HLinks>
    <vt:vector size="6" baseType="variant">
      <vt:variant>
        <vt:i4>8192116</vt:i4>
      </vt:variant>
      <vt:variant>
        <vt:i4>0</vt:i4>
      </vt:variant>
      <vt:variant>
        <vt:i4>0</vt:i4>
      </vt:variant>
      <vt:variant>
        <vt:i4>5</vt:i4>
      </vt:variant>
      <vt:variant>
        <vt:lpwstr>http://www.steunpuntkerkenwerk.nl/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Weijma</dc:creator>
  <cp:keywords/>
  <cp:lastModifiedBy>Nely Visser</cp:lastModifiedBy>
  <cp:revision>2</cp:revision>
  <cp:lastPrinted>2016-06-16T10:47:00Z</cp:lastPrinted>
  <dcterms:created xsi:type="dcterms:W3CDTF">2025-06-17T13:03:00Z</dcterms:created>
  <dcterms:modified xsi:type="dcterms:W3CDTF">2025-06-17T13:03:00Z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0x0101008F6862E5B0F1464EBCC1C9C1F039D912</vt:lpwstr>
  </property>
  <property fmtid="{D5CDD505-2E9C-101B-9397-08002B2CF9AE}" pid="3" name="MediaServiceImageTags">
    <vt:lpwstr/>
  </property>
</Properties>
</file>